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11" w:rsidRPr="000F592A" w:rsidRDefault="00496A1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96A11" w:rsidRPr="000F592A" w:rsidRDefault="00496A11">
      <w:pPr>
        <w:spacing w:line="200" w:lineRule="atLeast"/>
        <w:ind w:left="4480"/>
        <w:rPr>
          <w:rFonts w:ascii="Times New Roman" w:eastAsia="Times New Roman" w:hAnsi="Times New Roman" w:cs="Times New Roman"/>
          <w:sz w:val="28"/>
          <w:szCs w:val="28"/>
        </w:rPr>
      </w:pPr>
    </w:p>
    <w:p w:rsidR="00496A11" w:rsidRPr="000F592A" w:rsidRDefault="00496A11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496A11" w:rsidRPr="00326936" w:rsidRDefault="00326936">
      <w:pPr>
        <w:pStyle w:val="1"/>
        <w:spacing w:before="62"/>
        <w:ind w:left="457" w:right="748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РОССИЙСКАЯ</w:t>
      </w:r>
      <w:r w:rsidRPr="00326936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ФЕДЕРАЦИЯ</w:t>
      </w:r>
    </w:p>
    <w:p w:rsidR="00496A11" w:rsidRPr="00326936" w:rsidRDefault="00326936">
      <w:pPr>
        <w:pStyle w:val="2"/>
        <w:spacing w:before="11"/>
        <w:ind w:right="748"/>
        <w:jc w:val="center"/>
        <w:rPr>
          <w:rFonts w:cs="Times New Roman"/>
          <w:color w:val="000000" w:themeColor="text1"/>
          <w:lang w:val="ru-RU"/>
        </w:rPr>
      </w:pPr>
      <w:r w:rsidRPr="00326936">
        <w:rPr>
          <w:rFonts w:cs="Times New Roman"/>
          <w:color w:val="000000" w:themeColor="text1"/>
          <w:w w:val="105"/>
          <w:lang w:val="ru-RU"/>
        </w:rPr>
        <w:t>РОСТОВСКАЯ</w:t>
      </w:r>
      <w:r w:rsidRPr="00326936">
        <w:rPr>
          <w:rFonts w:cs="Times New Roman"/>
          <w:color w:val="000000" w:themeColor="text1"/>
          <w:spacing w:val="20"/>
          <w:w w:val="105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lang w:val="ru-RU"/>
        </w:rPr>
        <w:t>ОБЛАСТЬ</w:t>
      </w:r>
    </w:p>
    <w:p w:rsidR="00496A11" w:rsidRPr="00326936" w:rsidRDefault="00326936">
      <w:pPr>
        <w:spacing w:before="23" w:line="476" w:lineRule="auto"/>
        <w:ind w:left="469" w:right="74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ОБРАЗОВАНИЕ</w:t>
      </w:r>
      <w:r w:rsidRPr="00326936">
        <w:rPr>
          <w:rFonts w:ascii="Times New Roman" w:hAnsi="Times New Roman"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«КУЙБЫШЕВСКИЙ</w:t>
      </w:r>
      <w:r w:rsidRPr="00326936">
        <w:rPr>
          <w:rFonts w:ascii="Times New Roman" w:hAnsi="Times New Roman"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РАЙОН»</w:t>
      </w:r>
      <w:r w:rsidRPr="0032693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АДМИНИСТРАЦИЯ</w:t>
      </w:r>
      <w:r w:rsidRPr="00326936">
        <w:rPr>
          <w:rFonts w:ascii="Times New Roman" w:hAnsi="Times New Roman"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КУЙБЫШЕВСКОГО</w:t>
      </w:r>
      <w:r w:rsidRPr="00326936">
        <w:rPr>
          <w:rFonts w:ascii="Times New Roman" w:hAnsi="Times New Roman" w:cs="Times New Roman"/>
          <w:color w:val="000000" w:themeColor="text1"/>
          <w:spacing w:val="18"/>
          <w:w w:val="105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РАЙОНА</w:t>
      </w:r>
      <w:r w:rsidRPr="00326936">
        <w:rPr>
          <w:rFonts w:ascii="Times New Roman" w:hAnsi="Times New Roman" w:cs="Times New Roman"/>
          <w:color w:val="000000" w:themeColor="text1"/>
          <w:w w:val="103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color w:val="000000" w:themeColor="text1"/>
          <w:w w:val="105"/>
          <w:sz w:val="28"/>
          <w:szCs w:val="28"/>
          <w:lang w:val="ru-RU"/>
        </w:rPr>
        <w:t>ПОСТАНОВЛЕНИЕ</w:t>
      </w:r>
    </w:p>
    <w:p w:rsidR="00496A11" w:rsidRPr="00326936" w:rsidRDefault="00326936">
      <w:pPr>
        <w:pStyle w:val="a3"/>
        <w:tabs>
          <w:tab w:val="left" w:pos="4261"/>
          <w:tab w:val="left" w:pos="7867"/>
        </w:tabs>
        <w:spacing w:before="32"/>
        <w:ind w:left="0" w:right="351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pacing w:val="-41"/>
          <w:w w:val="105"/>
          <w:position w:val="2"/>
          <w:sz w:val="28"/>
          <w:szCs w:val="28"/>
          <w:lang w:val="ru-RU"/>
        </w:rPr>
        <w:t>1</w:t>
      </w:r>
      <w:r w:rsidRPr="00326936">
        <w:rPr>
          <w:rFonts w:cs="Times New Roman"/>
          <w:color w:val="000000" w:themeColor="text1"/>
          <w:w w:val="105"/>
          <w:position w:val="2"/>
          <w:sz w:val="28"/>
          <w:szCs w:val="28"/>
          <w:lang w:val="ru-RU"/>
        </w:rPr>
        <w:t>9</w:t>
      </w:r>
      <w:r w:rsidRPr="00326936">
        <w:rPr>
          <w:rFonts w:cs="Times New Roman"/>
          <w:color w:val="000000" w:themeColor="text1"/>
          <w:spacing w:val="-9"/>
          <w:w w:val="105"/>
          <w:position w:val="2"/>
          <w:sz w:val="28"/>
          <w:szCs w:val="28"/>
          <w:lang w:val="ru-RU"/>
        </w:rPr>
        <w:t>.</w:t>
      </w:r>
      <w:r w:rsidRPr="00326936">
        <w:rPr>
          <w:rFonts w:cs="Times New Roman"/>
          <w:color w:val="000000" w:themeColor="text1"/>
          <w:w w:val="105"/>
          <w:position w:val="2"/>
          <w:sz w:val="28"/>
          <w:szCs w:val="28"/>
          <w:lang w:val="ru-RU"/>
        </w:rPr>
        <w:t>07</w:t>
      </w:r>
      <w:r w:rsidRPr="00326936">
        <w:rPr>
          <w:rFonts w:cs="Times New Roman"/>
          <w:color w:val="000000" w:themeColor="text1"/>
          <w:spacing w:val="-13"/>
          <w:w w:val="105"/>
          <w:position w:val="2"/>
          <w:sz w:val="28"/>
          <w:szCs w:val="28"/>
          <w:lang w:val="ru-RU"/>
        </w:rPr>
        <w:t>.</w:t>
      </w:r>
      <w:r w:rsidRPr="00326936">
        <w:rPr>
          <w:rFonts w:cs="Times New Roman"/>
          <w:color w:val="000000" w:themeColor="text1"/>
          <w:w w:val="105"/>
          <w:position w:val="2"/>
          <w:sz w:val="28"/>
          <w:szCs w:val="28"/>
          <w:lang w:val="ru-RU"/>
        </w:rPr>
        <w:t>2023</w:t>
      </w:r>
      <w:r w:rsidRPr="00326936">
        <w:rPr>
          <w:rFonts w:cs="Times New Roman"/>
          <w:color w:val="000000" w:themeColor="text1"/>
          <w:w w:val="105"/>
          <w:position w:val="2"/>
          <w:sz w:val="28"/>
          <w:szCs w:val="28"/>
          <w:lang w:val="ru-RU"/>
        </w:rPr>
        <w:tab/>
      </w:r>
      <w:r w:rsidRPr="00326936">
        <w:rPr>
          <w:rFonts w:cs="Times New Roman"/>
          <w:color w:val="000000" w:themeColor="text1"/>
          <w:w w:val="105"/>
          <w:position w:val="1"/>
          <w:sz w:val="28"/>
          <w:szCs w:val="28"/>
          <w:lang w:val="ru-RU"/>
        </w:rPr>
        <w:t>№</w:t>
      </w:r>
      <w:r w:rsidRPr="00326936">
        <w:rPr>
          <w:rFonts w:cs="Times New Roman"/>
          <w:color w:val="000000" w:themeColor="text1"/>
          <w:spacing w:val="5"/>
          <w:w w:val="105"/>
          <w:position w:val="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position w:val="1"/>
          <w:sz w:val="28"/>
          <w:szCs w:val="28"/>
          <w:lang w:val="ru-RU"/>
        </w:rPr>
        <w:t>473</w:t>
      </w:r>
      <w:r w:rsidRPr="00326936">
        <w:rPr>
          <w:rFonts w:cs="Times New Roman"/>
          <w:color w:val="000000" w:themeColor="text1"/>
          <w:w w:val="105"/>
          <w:position w:val="1"/>
          <w:sz w:val="28"/>
          <w:szCs w:val="28"/>
          <w:lang w:val="ru-RU"/>
        </w:rPr>
        <w:tab/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с.</w:t>
      </w:r>
      <w:r w:rsidRPr="00326936">
        <w:rPr>
          <w:rFonts w:cs="Times New Roman"/>
          <w:color w:val="000000" w:themeColor="text1"/>
          <w:spacing w:val="16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Куйбышево</w:t>
      </w:r>
    </w:p>
    <w:p w:rsidR="00496A11" w:rsidRPr="00326936" w:rsidRDefault="00496A11">
      <w:pPr>
        <w:spacing w:befor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326936">
      <w:pPr>
        <w:pStyle w:val="a3"/>
        <w:spacing w:line="306" w:lineRule="exact"/>
        <w:ind w:left="861" w:right="1143" w:firstLine="1848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О</w:t>
      </w:r>
      <w:r w:rsidRPr="00326936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проведении</w:t>
      </w:r>
      <w:r w:rsidRPr="00326936">
        <w:rPr>
          <w:rFonts w:cs="Times New Roman"/>
          <w:color w:val="000000" w:themeColor="text1"/>
          <w:spacing w:val="55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pacing w:val="2"/>
          <w:w w:val="105"/>
          <w:sz w:val="28"/>
          <w:szCs w:val="28"/>
          <w:lang w:val="ru-RU"/>
        </w:rPr>
        <w:t>п</w:t>
      </w:r>
      <w:r w:rsidRPr="00326936">
        <w:rPr>
          <w:rFonts w:cs="Times New Roman"/>
          <w:color w:val="000000" w:themeColor="text1"/>
          <w:spacing w:val="1"/>
          <w:w w:val="105"/>
          <w:sz w:val="28"/>
          <w:szCs w:val="28"/>
          <w:lang w:val="ru-RU"/>
        </w:rPr>
        <w:t>роверки</w:t>
      </w:r>
      <w:r w:rsidRPr="00326936">
        <w:rPr>
          <w:rFonts w:cs="Times New Roman"/>
          <w:color w:val="000000" w:themeColor="text1"/>
          <w:spacing w:val="49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готовности</w:t>
      </w:r>
      <w:r w:rsidRPr="00326936">
        <w:rPr>
          <w:rFonts w:cs="Times New Roman"/>
          <w:color w:val="000000" w:themeColor="text1"/>
          <w:spacing w:val="24"/>
          <w:w w:val="10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образовательных</w:t>
      </w:r>
      <w:r w:rsidRPr="00326936">
        <w:rPr>
          <w:rFonts w:cs="Times New Roman"/>
          <w:color w:val="000000" w:themeColor="text1"/>
          <w:spacing w:val="10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организаций</w:t>
      </w:r>
      <w:r w:rsidR="000F592A"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Куйбышевского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 xml:space="preserve">района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42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новому</w:t>
      </w:r>
    </w:p>
    <w:p w:rsidR="00496A11" w:rsidRPr="00326936" w:rsidRDefault="00326936">
      <w:pPr>
        <w:pStyle w:val="a3"/>
        <w:spacing w:before="3"/>
        <w:ind w:left="466" w:right="748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2023-2024</w:t>
      </w:r>
      <w:r w:rsidRPr="00326936">
        <w:rPr>
          <w:rFonts w:cs="Times New Roman"/>
          <w:color w:val="000000" w:themeColor="text1"/>
          <w:spacing w:val="8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учебному</w:t>
      </w:r>
      <w:r w:rsidRPr="00326936">
        <w:rPr>
          <w:rFonts w:cs="Times New Roman"/>
          <w:color w:val="000000" w:themeColor="text1"/>
          <w:spacing w:val="26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году</w:t>
      </w:r>
      <w:r w:rsidRPr="00326936">
        <w:rPr>
          <w:rFonts w:cs="Times New Roman"/>
          <w:color w:val="000000" w:themeColor="text1"/>
          <w:spacing w:val="12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и</w:t>
      </w:r>
      <w:r w:rsidRPr="00326936">
        <w:rPr>
          <w:rFonts w:cs="Times New Roman"/>
          <w:color w:val="000000" w:themeColor="text1"/>
          <w:spacing w:val="9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5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работе</w:t>
      </w:r>
      <w:r w:rsidRPr="00326936">
        <w:rPr>
          <w:rFonts w:cs="Times New Roman"/>
          <w:color w:val="000000" w:themeColor="text1"/>
          <w:spacing w:val="19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-8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осенне-зимний</w:t>
      </w:r>
      <w:r w:rsidRPr="00326936">
        <w:rPr>
          <w:rFonts w:cs="Times New Roman"/>
          <w:color w:val="000000" w:themeColor="text1"/>
          <w:spacing w:val="36"/>
          <w:w w:val="10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w w:val="105"/>
          <w:sz w:val="28"/>
          <w:szCs w:val="28"/>
          <w:lang w:val="ru-RU"/>
        </w:rPr>
        <w:t>период</w:t>
      </w:r>
    </w:p>
    <w:p w:rsidR="00496A11" w:rsidRPr="00326936" w:rsidRDefault="00496A11">
      <w:pPr>
        <w:spacing w:before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326936">
      <w:pPr>
        <w:pStyle w:val="a3"/>
        <w:spacing w:line="252" w:lineRule="auto"/>
        <w:ind w:left="114" w:right="395" w:firstLine="694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целях</w:t>
      </w:r>
      <w:r w:rsidRPr="00326936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своевременной</w:t>
      </w:r>
      <w:r w:rsidRPr="00326936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326936">
        <w:rPr>
          <w:rFonts w:cs="Times New Roman"/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качественной</w:t>
      </w:r>
      <w:r w:rsidRPr="00326936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подготовки</w:t>
      </w:r>
      <w:r w:rsidRPr="00326936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образовательных организаций</w:t>
      </w:r>
      <w:r w:rsidRPr="00326936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Куйбышевского</w:t>
      </w:r>
      <w:r w:rsidRPr="00326936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</w:t>
      </w:r>
      <w:r w:rsidRPr="00326936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новому</w:t>
      </w:r>
      <w:r w:rsidRPr="00326936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учебному</w:t>
      </w:r>
      <w:r w:rsidRPr="00326936">
        <w:rPr>
          <w:rFonts w:cs="Times New Roman"/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году</w:t>
      </w:r>
      <w:r w:rsidRPr="00326936">
        <w:rPr>
          <w:rFonts w:cs="Times New Roman"/>
          <w:color w:val="000000" w:themeColor="text1"/>
          <w:spacing w:val="5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326936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устойчивой эксплуатации</w:t>
      </w:r>
      <w:r w:rsidRPr="00326936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осенне-зимний</w:t>
      </w:r>
      <w:r w:rsidRPr="00326936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период</w:t>
      </w:r>
      <w:r w:rsidRPr="00326936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2023-2024</w:t>
      </w:r>
      <w:r w:rsidRPr="00326936">
        <w:rPr>
          <w:rFonts w:cs="Times New Roman"/>
          <w:color w:val="000000" w:themeColor="text1"/>
          <w:spacing w:val="3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годов</w:t>
      </w:r>
    </w:p>
    <w:p w:rsidR="00496A11" w:rsidRPr="00326936" w:rsidRDefault="00496A11">
      <w:pPr>
        <w:spacing w:before="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326936">
      <w:pPr>
        <w:pStyle w:val="2"/>
        <w:ind w:left="445" w:right="748"/>
        <w:jc w:val="center"/>
        <w:rPr>
          <w:rFonts w:cs="Times New Roman"/>
          <w:color w:val="000000" w:themeColor="text1"/>
        </w:rPr>
      </w:pPr>
      <w:r w:rsidRPr="00326936">
        <w:rPr>
          <w:rFonts w:cs="Times New Roman"/>
          <w:color w:val="000000" w:themeColor="text1"/>
          <w:w w:val="105"/>
        </w:rPr>
        <w:t>ПОСТАНОВЛЯЮ:</w:t>
      </w:r>
    </w:p>
    <w:p w:rsidR="00496A11" w:rsidRPr="00326936" w:rsidRDefault="00496A11">
      <w:pPr>
        <w:spacing w:before="1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11" w:rsidRPr="00326936" w:rsidRDefault="00326936">
      <w:pPr>
        <w:pStyle w:val="a3"/>
        <w:numPr>
          <w:ilvl w:val="0"/>
          <w:numId w:val="4"/>
        </w:numPr>
        <w:tabs>
          <w:tab w:val="left" w:pos="1092"/>
        </w:tabs>
        <w:spacing w:line="258" w:lineRule="auto"/>
        <w:ind w:right="372" w:firstLine="728"/>
        <w:jc w:val="both"/>
        <w:rPr>
          <w:rFonts w:cs="Times New Roman"/>
          <w:color w:val="000000" w:themeColor="text1"/>
          <w:sz w:val="28"/>
          <w:szCs w:val="28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Провести</w:t>
      </w:r>
      <w:r w:rsidRPr="00326936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проверку</w:t>
      </w:r>
      <w:r w:rsidRPr="00326936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готовности</w:t>
      </w:r>
      <w:r w:rsidRPr="00326936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образовательных</w:t>
      </w:r>
      <w:r w:rsidRPr="00326936">
        <w:rPr>
          <w:rFonts w:cs="Times New Roman"/>
          <w:color w:val="000000" w:themeColor="text1"/>
          <w:spacing w:val="4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организаций Куйбышевского</w:t>
      </w:r>
      <w:r w:rsidRPr="00326936">
        <w:rPr>
          <w:rFonts w:cs="Times New Roman"/>
          <w:color w:val="000000" w:themeColor="text1"/>
          <w:spacing w:val="5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</w:t>
      </w:r>
      <w:r w:rsidRPr="00326936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новому</w:t>
      </w:r>
      <w:r w:rsidRPr="00326936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2023-2024</w:t>
      </w:r>
      <w:r w:rsidRPr="00326936">
        <w:rPr>
          <w:rFonts w:cs="Times New Roman"/>
          <w:color w:val="000000" w:themeColor="text1"/>
          <w:spacing w:val="38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учебному</w:t>
      </w:r>
      <w:r w:rsidRPr="00326936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году</w:t>
      </w:r>
      <w:r w:rsidRPr="00326936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326936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</w:t>
      </w:r>
      <w:r w:rsidRPr="00326936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устойчивой эксплуатации</w:t>
      </w:r>
      <w:r w:rsidRPr="00326936">
        <w:rPr>
          <w:rFonts w:cs="Times New Roman"/>
          <w:color w:val="000000" w:themeColor="text1"/>
          <w:spacing w:val="4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осенне-зимний</w:t>
      </w:r>
      <w:r w:rsidRPr="00326936">
        <w:rPr>
          <w:rFonts w:cs="Times New Roman"/>
          <w:color w:val="000000" w:themeColor="text1"/>
          <w:spacing w:val="4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период</w:t>
      </w:r>
      <w:r w:rsidRPr="00326936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1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период</w:t>
      </w:r>
      <w:r w:rsidRPr="00326936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326936">
        <w:rPr>
          <w:rFonts w:cs="Times New Roman"/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27</w:t>
      </w:r>
      <w:r w:rsidRPr="00326936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по</w:t>
      </w:r>
      <w:r w:rsidRPr="00326936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31</w:t>
      </w:r>
      <w:r w:rsidRPr="00326936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 w:rsidRPr="00326936">
        <w:rPr>
          <w:rFonts w:cs="Times New Roman"/>
          <w:color w:val="000000" w:themeColor="text1"/>
          <w:spacing w:val="18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2023</w:t>
      </w:r>
      <w:r w:rsidRPr="00326936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года комиссией</w:t>
      </w:r>
      <w:r w:rsidRPr="00326936">
        <w:rPr>
          <w:rFonts w:cs="Times New Roman"/>
          <w:color w:val="000000" w:themeColor="text1"/>
          <w:spacing w:val="3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составе</w:t>
      </w:r>
      <w:r w:rsidRPr="00326936">
        <w:rPr>
          <w:rFonts w:cs="Times New Roman"/>
          <w:color w:val="000000" w:themeColor="text1"/>
          <w:spacing w:val="1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согласно</w:t>
      </w:r>
      <w:r w:rsidRPr="00326936">
        <w:rPr>
          <w:rFonts w:cs="Times New Roman"/>
          <w:color w:val="000000" w:themeColor="text1"/>
          <w:spacing w:val="2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приложению</w:t>
      </w:r>
      <w:r w:rsidRPr="00326936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</w:rPr>
        <w:t>№</w:t>
      </w:r>
      <w:r w:rsidRPr="00326936">
        <w:rPr>
          <w:rFonts w:cs="Times New Roman"/>
          <w:color w:val="000000" w:themeColor="text1"/>
          <w:spacing w:val="42"/>
          <w:sz w:val="28"/>
          <w:szCs w:val="28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</w:rPr>
        <w:t>1.</w:t>
      </w:r>
    </w:p>
    <w:p w:rsidR="00496A11" w:rsidRPr="00326936" w:rsidRDefault="00326936" w:rsidP="000F592A">
      <w:pPr>
        <w:pStyle w:val="a3"/>
        <w:numPr>
          <w:ilvl w:val="0"/>
          <w:numId w:val="4"/>
        </w:numPr>
        <w:tabs>
          <w:tab w:val="left" w:pos="1101"/>
        </w:tabs>
        <w:spacing w:before="1" w:line="294" w:lineRule="exact"/>
        <w:ind w:left="1134" w:hanging="278"/>
        <w:jc w:val="both"/>
        <w:rPr>
          <w:rFonts w:cs="Times New Roman"/>
          <w:color w:val="000000" w:themeColor="text1"/>
          <w:sz w:val="28"/>
          <w:szCs w:val="28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Утвердить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график</w:t>
      </w:r>
      <w:r w:rsidRPr="00326936">
        <w:rPr>
          <w:rFonts w:cs="Times New Roman"/>
          <w:color w:val="000000" w:themeColor="text1"/>
          <w:spacing w:val="5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проверки</w:t>
      </w:r>
      <w:r w:rsidRPr="00326936">
        <w:rPr>
          <w:rFonts w:cs="Times New Roman"/>
          <w:color w:val="000000" w:themeColor="text1"/>
          <w:spacing w:val="5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образовательных</w:t>
      </w:r>
      <w:r w:rsidRPr="00326936">
        <w:rPr>
          <w:rFonts w:cs="Times New Roman"/>
          <w:color w:val="000000" w:themeColor="text1"/>
          <w:spacing w:val="6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организаций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Куйбышевского</w:t>
      </w:r>
      <w:r w:rsidRPr="00326936">
        <w:rPr>
          <w:rFonts w:cs="Times New Roman"/>
          <w:color w:val="000000" w:themeColor="text1"/>
          <w:spacing w:val="4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</w:t>
      </w:r>
      <w:r w:rsidRPr="00326936">
        <w:rPr>
          <w:rFonts w:cs="Times New Roman"/>
          <w:color w:val="000000" w:themeColor="text1"/>
          <w:spacing w:val="3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согласно</w:t>
      </w:r>
      <w:r w:rsidRPr="00326936">
        <w:rPr>
          <w:rFonts w:cs="Times New Roman"/>
          <w:color w:val="000000" w:themeColor="text1"/>
          <w:spacing w:val="2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приложению</w:t>
      </w:r>
      <w:r w:rsidRPr="00326936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326936">
        <w:rPr>
          <w:rFonts w:eastAsia="Arial" w:cs="Times New Roman"/>
          <w:color w:val="000000" w:themeColor="text1"/>
          <w:sz w:val="28"/>
          <w:szCs w:val="28"/>
        </w:rPr>
        <w:t>№</w:t>
      </w:r>
      <w:r w:rsidRPr="00326936">
        <w:rPr>
          <w:rFonts w:eastAsia="Arial" w:cs="Times New Roman"/>
          <w:color w:val="000000" w:themeColor="text1"/>
          <w:spacing w:val="-9"/>
          <w:sz w:val="28"/>
          <w:szCs w:val="28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</w:rPr>
        <w:t>2.</w:t>
      </w:r>
    </w:p>
    <w:p w:rsidR="00496A11" w:rsidRPr="00326936" w:rsidRDefault="00326936">
      <w:pPr>
        <w:pStyle w:val="a3"/>
        <w:numPr>
          <w:ilvl w:val="0"/>
          <w:numId w:val="4"/>
        </w:numPr>
        <w:tabs>
          <w:tab w:val="left" w:pos="1096"/>
        </w:tabs>
        <w:spacing w:before="6"/>
        <w:ind w:left="1095" w:hanging="273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Постановление</w:t>
      </w:r>
      <w:r w:rsidRPr="00326936">
        <w:rPr>
          <w:rFonts w:cs="Times New Roman"/>
          <w:color w:val="000000" w:themeColor="text1"/>
          <w:spacing w:val="5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вступает</w:t>
      </w:r>
      <w:r w:rsidRPr="00326936">
        <w:rPr>
          <w:rFonts w:cs="Times New Roman"/>
          <w:color w:val="000000" w:themeColor="text1"/>
          <w:spacing w:val="2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</w:t>
      </w:r>
      <w:r w:rsidRPr="00326936">
        <w:rPr>
          <w:rFonts w:cs="Times New Roman"/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силу</w:t>
      </w:r>
      <w:r w:rsidRPr="00326936">
        <w:rPr>
          <w:rFonts w:cs="Times New Roman"/>
          <w:color w:val="000000" w:themeColor="text1"/>
          <w:spacing w:val="20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</w:t>
      </w:r>
      <w:r w:rsidRPr="00326936">
        <w:rPr>
          <w:rFonts w:cs="Times New Roman"/>
          <w:color w:val="000000" w:themeColor="text1"/>
          <w:spacing w:val="1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момента</w:t>
      </w:r>
      <w:r w:rsidRPr="00326936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подписания.</w:t>
      </w:r>
    </w:p>
    <w:p w:rsidR="00496A11" w:rsidRPr="00326936" w:rsidRDefault="00326936">
      <w:pPr>
        <w:pStyle w:val="a3"/>
        <w:numPr>
          <w:ilvl w:val="0"/>
          <w:numId w:val="4"/>
        </w:numPr>
        <w:tabs>
          <w:tab w:val="left" w:pos="1101"/>
        </w:tabs>
        <w:spacing w:before="20" w:line="255" w:lineRule="auto"/>
        <w:ind w:left="133" w:right="375" w:firstLine="689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Контроль</w:t>
      </w:r>
      <w:r w:rsidRPr="00326936">
        <w:rPr>
          <w:rFonts w:cs="Times New Roman"/>
          <w:color w:val="000000" w:themeColor="text1"/>
          <w:spacing w:val="2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за</w:t>
      </w:r>
      <w:r w:rsidRPr="00326936">
        <w:rPr>
          <w:rFonts w:cs="Times New Roman"/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выполнением</w:t>
      </w:r>
      <w:r w:rsidRPr="00326936">
        <w:rPr>
          <w:rFonts w:cs="Times New Roman"/>
          <w:color w:val="000000" w:themeColor="text1"/>
          <w:spacing w:val="40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настоящего</w:t>
      </w:r>
      <w:r w:rsidRPr="00326936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постановления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возложить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на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заместителя</w:t>
      </w:r>
      <w:r w:rsidRPr="00326936">
        <w:rPr>
          <w:rFonts w:cs="Times New Roman"/>
          <w:color w:val="000000" w:themeColor="text1"/>
          <w:spacing w:val="3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главы</w:t>
      </w:r>
      <w:r w:rsidRPr="00326936">
        <w:rPr>
          <w:rFonts w:cs="Times New Roman"/>
          <w:color w:val="000000" w:themeColor="text1"/>
          <w:spacing w:val="8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Администрации</w:t>
      </w:r>
      <w:r w:rsidRPr="00326936">
        <w:rPr>
          <w:rFonts w:cs="Times New Roman"/>
          <w:color w:val="000000" w:themeColor="text1"/>
          <w:spacing w:val="30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Куйбышевского</w:t>
      </w:r>
      <w:r w:rsidRPr="00326936">
        <w:rPr>
          <w:rFonts w:cs="Times New Roman"/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 по</w:t>
      </w:r>
      <w:r w:rsidRPr="00326936">
        <w:rPr>
          <w:rFonts w:cs="Times New Roman"/>
          <w:color w:val="000000" w:themeColor="text1"/>
          <w:spacing w:val="2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экономическими</w:t>
      </w:r>
      <w:r w:rsidRPr="00326936">
        <w:rPr>
          <w:rFonts w:cs="Times New Roman"/>
          <w:color w:val="000000" w:themeColor="text1"/>
          <w:spacing w:val="6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социальным</w:t>
      </w:r>
      <w:r w:rsidRPr="00326936">
        <w:rPr>
          <w:rFonts w:cs="Times New Roman"/>
          <w:color w:val="000000" w:themeColor="text1"/>
          <w:spacing w:val="2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вопросам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Криву</w:t>
      </w:r>
      <w:r w:rsidR="000F592A" w:rsidRPr="00326936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pacing w:val="4"/>
          <w:sz w:val="28"/>
          <w:szCs w:val="28"/>
          <w:lang w:val="ru-RU"/>
        </w:rPr>
        <w:t>А.О</w:t>
      </w:r>
      <w:r w:rsidRPr="00326936">
        <w:rPr>
          <w:rFonts w:cs="Times New Roman"/>
          <w:color w:val="000000" w:themeColor="text1"/>
          <w:spacing w:val="4"/>
          <w:sz w:val="28"/>
          <w:szCs w:val="28"/>
          <w:lang w:val="ru-RU"/>
        </w:rPr>
        <w:t>.</w:t>
      </w:r>
      <w:r w:rsidRPr="00326936">
        <w:rPr>
          <w:rFonts w:cs="Times New Roman"/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и</w:t>
      </w:r>
      <w:r w:rsidRPr="00326936">
        <w:rPr>
          <w:rFonts w:cs="Times New Roman"/>
          <w:color w:val="000000" w:themeColor="text1"/>
          <w:spacing w:val="37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заведующего</w:t>
      </w:r>
      <w:r w:rsidRPr="00326936">
        <w:rPr>
          <w:rFonts w:cs="Times New Roman"/>
          <w:color w:val="000000" w:themeColor="text1"/>
          <w:spacing w:val="56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отделом</w:t>
      </w:r>
      <w:r w:rsidRPr="00326936">
        <w:rPr>
          <w:rFonts w:cs="Times New Roman"/>
          <w:color w:val="000000" w:themeColor="text1"/>
          <w:spacing w:val="21"/>
          <w:w w:val="9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образования</w:t>
      </w:r>
      <w:r w:rsidRPr="00326936">
        <w:rPr>
          <w:rFonts w:cs="Times New Roman"/>
          <w:color w:val="000000" w:themeColor="text1"/>
          <w:spacing w:val="35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Администрации</w:t>
      </w:r>
      <w:r w:rsidRPr="00326936">
        <w:rPr>
          <w:rFonts w:cs="Times New Roman"/>
          <w:color w:val="000000" w:themeColor="text1"/>
          <w:spacing w:val="3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Куйбышевского</w:t>
      </w:r>
      <w:r w:rsidRPr="00326936">
        <w:rPr>
          <w:rFonts w:cs="Times New Roman"/>
          <w:color w:val="000000" w:themeColor="text1"/>
          <w:spacing w:val="4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</w:t>
      </w:r>
      <w:r w:rsidRPr="00326936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Шипико</w:t>
      </w:r>
      <w:r w:rsidRPr="00326936">
        <w:rPr>
          <w:rFonts w:cs="Times New Roman"/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Л.В.</w:t>
      </w:r>
    </w:p>
    <w:p w:rsidR="00496A11" w:rsidRPr="00326936" w:rsidRDefault="00496A1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496A1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496A11">
      <w:pPr>
        <w:spacing w:before="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96A11" w:rsidRPr="00326936" w:rsidRDefault="00326936">
      <w:pPr>
        <w:pStyle w:val="a3"/>
        <w:ind w:left="138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Глава</w:t>
      </w:r>
      <w:r w:rsidRPr="00326936">
        <w:rPr>
          <w:rFonts w:cs="Times New Roman"/>
          <w:color w:val="000000" w:themeColor="text1"/>
          <w:spacing w:val="28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Администрации</w:t>
      </w:r>
    </w:p>
    <w:p w:rsidR="00496A11" w:rsidRPr="00326936" w:rsidRDefault="00326936">
      <w:pPr>
        <w:pStyle w:val="a3"/>
        <w:tabs>
          <w:tab w:val="left" w:pos="7575"/>
        </w:tabs>
        <w:spacing w:before="10"/>
        <w:ind w:left="0" w:right="259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326936">
        <w:rPr>
          <w:rFonts w:cs="Times New Roman"/>
          <w:color w:val="000000" w:themeColor="text1"/>
          <w:sz w:val="28"/>
          <w:szCs w:val="28"/>
          <w:lang w:val="ru-RU"/>
        </w:rPr>
        <w:t>Куйбышевского</w:t>
      </w:r>
      <w:r w:rsidRPr="00326936">
        <w:rPr>
          <w:rFonts w:cs="Times New Roman"/>
          <w:color w:val="000000" w:themeColor="text1"/>
          <w:spacing w:val="49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>района</w:t>
      </w:r>
      <w:r w:rsidRPr="00326936">
        <w:rPr>
          <w:rFonts w:cs="Times New Roman"/>
          <w:color w:val="000000" w:themeColor="text1"/>
          <w:sz w:val="28"/>
          <w:szCs w:val="28"/>
          <w:lang w:val="ru-RU"/>
        </w:rPr>
        <w:tab/>
      </w:r>
      <w:r w:rsidRPr="00326936">
        <w:rPr>
          <w:rFonts w:cs="Times New Roman"/>
          <w:color w:val="000000" w:themeColor="text1"/>
          <w:position w:val="1"/>
          <w:sz w:val="28"/>
          <w:szCs w:val="28"/>
          <w:lang w:val="ru-RU"/>
        </w:rPr>
        <w:t>А.В.</w:t>
      </w:r>
      <w:r w:rsidRPr="00326936">
        <w:rPr>
          <w:rFonts w:cs="Times New Roman"/>
          <w:color w:val="000000" w:themeColor="text1"/>
          <w:spacing w:val="11"/>
          <w:position w:val="1"/>
          <w:sz w:val="28"/>
          <w:szCs w:val="28"/>
          <w:lang w:val="ru-RU"/>
        </w:rPr>
        <w:t xml:space="preserve"> </w:t>
      </w:r>
      <w:r w:rsidRPr="00326936">
        <w:rPr>
          <w:rFonts w:cs="Times New Roman"/>
          <w:color w:val="000000" w:themeColor="text1"/>
          <w:position w:val="1"/>
          <w:sz w:val="28"/>
          <w:szCs w:val="28"/>
          <w:lang w:val="ru-RU"/>
        </w:rPr>
        <w:t>Голосовский</w:t>
      </w: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96A11" w:rsidRPr="000F592A" w:rsidRDefault="00496A11">
      <w:pPr>
        <w:jc w:val="right"/>
        <w:rPr>
          <w:rFonts w:ascii="Times New Roman" w:eastAsia="Arial" w:hAnsi="Times New Roman" w:cs="Times New Roman"/>
          <w:sz w:val="28"/>
          <w:szCs w:val="28"/>
          <w:lang w:val="ru-RU"/>
        </w:rPr>
        <w:sectPr w:rsidR="00496A11" w:rsidRPr="000F592A">
          <w:type w:val="continuous"/>
          <w:pgSz w:w="11910" w:h="16840"/>
          <w:pgMar w:top="640" w:right="440" w:bottom="0" w:left="1260" w:header="720" w:footer="720" w:gutter="0"/>
          <w:cols w:space="720"/>
        </w:sectPr>
      </w:pPr>
    </w:p>
    <w:p w:rsidR="006949F0" w:rsidRPr="00326936" w:rsidRDefault="006949F0" w:rsidP="00863D59">
      <w:pPr>
        <w:ind w:left="68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№1</w:t>
      </w:r>
    </w:p>
    <w:p w:rsidR="006949F0" w:rsidRPr="00326936" w:rsidRDefault="00326936" w:rsidP="00863D59">
      <w:pPr>
        <w:ind w:left="68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9F0" w:rsidRPr="00326936">
        <w:rPr>
          <w:rFonts w:ascii="Times New Roman" w:hAnsi="Times New Roman" w:cs="Times New Roman"/>
          <w:sz w:val="28"/>
          <w:szCs w:val="28"/>
          <w:lang w:val="ru-RU"/>
        </w:rPr>
        <w:t>постановлению</w:t>
      </w:r>
    </w:p>
    <w:p w:rsidR="00496A11" w:rsidRPr="00326936" w:rsidRDefault="00326936" w:rsidP="00863D59">
      <w:pPr>
        <w:ind w:left="68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496A11" w:rsidRPr="00326936" w:rsidRDefault="00326936" w:rsidP="00863D59">
      <w:pPr>
        <w:ind w:left="680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евского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19.07.2023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473</w:t>
      </w:r>
    </w:p>
    <w:p w:rsidR="00496A11" w:rsidRPr="00326936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</w:p>
    <w:p w:rsidR="006949F0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проверке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</w:p>
    <w:p w:rsidR="006949F0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новому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</w:p>
    <w:p w:rsidR="00496A11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ксплуатации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осенне-зимний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2023-2024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9F0" w:rsidRPr="003269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.г.</w:t>
      </w:r>
    </w:p>
    <w:p w:rsidR="00496A11" w:rsidRPr="00326936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  <w:sectPr w:rsidR="00496A11" w:rsidRPr="00326936" w:rsidSect="006949F0">
          <w:headerReference w:type="default" r:id="rId7"/>
          <w:footerReference w:type="default" r:id="rId8"/>
          <w:pgSz w:w="11910" w:h="16840"/>
          <w:pgMar w:top="1680" w:right="760" w:bottom="400" w:left="1280" w:header="0" w:footer="0" w:gutter="0"/>
          <w:pgNumType w:start="1"/>
          <w:cols w:space="720"/>
          <w:docGrid w:linePitch="299"/>
        </w:sectPr>
      </w:pP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lastRenderedPageBreak/>
        <w:t>Крива</w:t>
      </w: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49F0">
        <w:rPr>
          <w:rFonts w:ascii="Times New Roman" w:hAnsi="Times New Roman" w:cs="Times New Roman"/>
          <w:sz w:val="28"/>
          <w:szCs w:val="28"/>
        </w:rPr>
        <w:t>Анастасия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Олеговна</w:t>
      </w: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Шипико</w:t>
      </w: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Лидия</w:t>
      </w:r>
      <w:r w:rsidR="006949F0" w:rsidRPr="006949F0">
        <w:rPr>
          <w:rFonts w:ascii="Times New Roman" w:hAnsi="Times New Roman" w:cs="Times New Roman"/>
          <w:sz w:val="28"/>
          <w:szCs w:val="28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Радченко</w:t>
      </w: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Татьяна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Васильевна</w:t>
      </w: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863D59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Татаринова</w:t>
      </w:r>
      <w:r w:rsidRPr="00694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Татьяна</w:t>
      </w:r>
      <w:r w:rsidRPr="006949F0">
        <w:rPr>
          <w:rFonts w:ascii="Times New Roman" w:hAnsi="Times New Roman" w:cs="Times New Roman"/>
          <w:sz w:val="28"/>
          <w:szCs w:val="28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Сергеевна</w:t>
      </w: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Волкова</w:t>
      </w: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Юлия</w:t>
      </w:r>
      <w:r w:rsidRPr="006949F0">
        <w:rPr>
          <w:rFonts w:ascii="Times New Roman" w:hAnsi="Times New Roman" w:cs="Times New Roman"/>
          <w:sz w:val="28"/>
          <w:szCs w:val="28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Васильевна</w:t>
      </w: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496A11" w:rsidP="006949F0">
      <w:pPr>
        <w:rPr>
          <w:rFonts w:ascii="Times New Roman" w:hAnsi="Times New Roman" w:cs="Times New Roman"/>
          <w:sz w:val="28"/>
          <w:szCs w:val="28"/>
        </w:rPr>
      </w:pPr>
    </w:p>
    <w:p w:rsidR="00496A11" w:rsidRPr="006949F0" w:rsidRDefault="00326936" w:rsidP="006949F0">
      <w:pPr>
        <w:rPr>
          <w:rFonts w:ascii="Times New Roman" w:hAnsi="Times New Roman" w:cs="Times New Roman"/>
          <w:sz w:val="28"/>
          <w:szCs w:val="28"/>
        </w:rPr>
      </w:pPr>
      <w:r w:rsidRPr="006949F0">
        <w:rPr>
          <w:rFonts w:ascii="Times New Roman" w:hAnsi="Times New Roman" w:cs="Times New Roman"/>
          <w:sz w:val="28"/>
          <w:szCs w:val="28"/>
        </w:rPr>
        <w:t>Представитель</w:t>
      </w:r>
      <w:r w:rsidRPr="006949F0">
        <w:rPr>
          <w:rFonts w:ascii="Times New Roman" w:hAnsi="Times New Roman" w:cs="Times New Roman"/>
          <w:sz w:val="28"/>
          <w:szCs w:val="28"/>
        </w:rPr>
        <w:t xml:space="preserve"> </w:t>
      </w:r>
      <w:r w:rsidRPr="006949F0">
        <w:rPr>
          <w:rFonts w:ascii="Times New Roman" w:hAnsi="Times New Roman" w:cs="Times New Roman"/>
          <w:sz w:val="28"/>
          <w:szCs w:val="28"/>
        </w:rPr>
        <w:t>территориального органа Росгвардии</w:t>
      </w:r>
    </w:p>
    <w:p w:rsidR="00496A11" w:rsidRPr="00863D59" w:rsidRDefault="00326936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br w:type="column"/>
      </w:r>
      <w:r w:rsidR="00863D5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главы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социальным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экономическим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вопросам,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председатель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</w:p>
    <w:p w:rsidR="00496A11" w:rsidRPr="00863D59" w:rsidRDefault="00496A11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863D59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заведующий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отделом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Куйбы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евского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района,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председателя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</w:p>
    <w:p w:rsidR="00496A11" w:rsidRPr="00863D59" w:rsidRDefault="00496A11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863D59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района,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секретарь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</w:p>
    <w:p w:rsidR="00496A11" w:rsidRPr="00863D59" w:rsidRDefault="00496A11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326936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комиссии:</w:t>
      </w:r>
    </w:p>
    <w:p w:rsidR="00496A11" w:rsidRPr="00863D59" w:rsidRDefault="00496A11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863D59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муниципальному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хозяйству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согласованию)</w:t>
      </w:r>
    </w:p>
    <w:p w:rsidR="00496A11" w:rsidRPr="00863D59" w:rsidRDefault="00496A11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49F0" w:rsidRPr="00863D59" w:rsidRDefault="00863D59" w:rsidP="00863D59">
      <w:pPr>
        <w:ind w:right="6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подразделения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делам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отделения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полиции (дислокация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Куйбышево)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межмуниципального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отдела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нутренних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«Матвеево-Курганский»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(по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согласованию)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3D59" w:rsidRPr="00863D59" w:rsidRDefault="00863D59" w:rsidP="00863D59">
      <w:pPr>
        <w:ind w:right="647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6949F0" w:rsidP="00863D59">
      <w:pPr>
        <w:ind w:right="647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согласованию</w:t>
      </w:r>
    </w:p>
    <w:p w:rsidR="00496A11" w:rsidRPr="00863D59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  <w:sectPr w:rsidR="00496A11" w:rsidRPr="00863D59" w:rsidSect="006949F0">
          <w:type w:val="continuous"/>
          <w:pgSz w:w="11910" w:h="16840"/>
          <w:pgMar w:top="640" w:right="760" w:bottom="0" w:left="1280" w:header="720" w:footer="720" w:gutter="0"/>
          <w:cols w:num="2" w:space="720" w:equalWidth="0">
            <w:col w:w="2799" w:space="45"/>
            <w:col w:w="7026"/>
          </w:cols>
        </w:sectPr>
      </w:pPr>
    </w:p>
    <w:p w:rsidR="00496A11" w:rsidRPr="00863D59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326936" w:rsidP="006949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Руководители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</w:p>
    <w:p w:rsidR="00496A11" w:rsidRPr="00863D59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496A11" w:rsidP="006949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6936" w:rsidRPr="00326936" w:rsidRDefault="00326936" w:rsidP="006949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Управляющий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делами</w:t>
      </w:r>
    </w:p>
    <w:p w:rsidR="00496A11" w:rsidRPr="00326936" w:rsidRDefault="00326936" w:rsidP="006949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райо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А.В.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Логвинова</w:t>
      </w:r>
    </w:p>
    <w:p w:rsidR="00496A11" w:rsidRPr="000F592A" w:rsidRDefault="00496A11">
      <w:pPr>
        <w:rPr>
          <w:rFonts w:ascii="Times New Roman" w:hAnsi="Times New Roman" w:cs="Times New Roman"/>
          <w:sz w:val="28"/>
          <w:szCs w:val="28"/>
          <w:lang w:val="ru-RU"/>
        </w:rPr>
        <w:sectPr w:rsidR="00496A11" w:rsidRPr="000F592A">
          <w:type w:val="continuous"/>
          <w:pgSz w:w="11910" w:h="16840"/>
          <w:pgMar w:top="640" w:right="760" w:bottom="0" w:left="1280" w:header="720" w:footer="720" w:gutter="0"/>
          <w:cols w:space="720"/>
        </w:sectPr>
      </w:pPr>
    </w:p>
    <w:p w:rsidR="006949F0" w:rsidRPr="00326936" w:rsidRDefault="006949F0" w:rsidP="00326936">
      <w:pPr>
        <w:ind w:left="694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ние №2</w:t>
      </w:r>
    </w:p>
    <w:p w:rsidR="00326936" w:rsidRDefault="00326936" w:rsidP="00326936">
      <w:pPr>
        <w:ind w:left="694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9F0" w:rsidRPr="00326936">
        <w:rPr>
          <w:rFonts w:ascii="Times New Roman" w:hAnsi="Times New Roman" w:cs="Times New Roman"/>
          <w:sz w:val="28"/>
          <w:szCs w:val="28"/>
          <w:lang w:val="ru-RU"/>
        </w:rPr>
        <w:t>постановлению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</w:p>
    <w:p w:rsidR="00496A11" w:rsidRPr="00326936" w:rsidRDefault="00326936" w:rsidP="00326936">
      <w:pPr>
        <w:ind w:left="694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19.07.2023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473</w:t>
      </w:r>
    </w:p>
    <w:p w:rsidR="00496A11" w:rsidRPr="000F592A" w:rsidRDefault="00496A11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6936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График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готовности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организаций </w:t>
      </w:r>
    </w:p>
    <w:p w:rsidR="00326936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новому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учебному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эксплуатации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6A11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осенне-зимний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2023-2024годов</w:t>
      </w:r>
    </w:p>
    <w:p w:rsidR="00496A11" w:rsidRPr="00326936" w:rsidRDefault="00496A11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326936" w:rsidP="00863D5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49F0" w:rsidRPr="00326936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ода.</w:t>
      </w:r>
    </w:p>
    <w:p w:rsidR="00496A11" w:rsidRPr="00326936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63D59" w:rsidRPr="00863D59" w:rsidRDefault="00326936" w:rsidP="00863D59">
      <w:pPr>
        <w:pStyle w:val="a5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Ясиновская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им.30-й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гв.Иркутско-Пинской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дивизии.</w:t>
      </w:r>
    </w:p>
    <w:p w:rsidR="00863D59" w:rsidRPr="00863D59" w:rsidRDefault="00326936" w:rsidP="00863D59">
      <w:pPr>
        <w:pStyle w:val="a5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Миллеровская</w:t>
      </w:r>
      <w:r w:rsid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им.Жоры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Ковалевского.</w:t>
      </w:r>
    </w:p>
    <w:p w:rsidR="00863D59" w:rsidRPr="00863D59" w:rsidRDefault="00326936" w:rsidP="00863D59">
      <w:pPr>
        <w:pStyle w:val="a5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Кринично-Лугс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кая</w:t>
      </w:r>
      <w:r w:rsid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школа.</w:t>
      </w:r>
    </w:p>
    <w:p w:rsidR="00863D59" w:rsidRPr="00863D59" w:rsidRDefault="00326936" w:rsidP="00863D59">
      <w:pPr>
        <w:pStyle w:val="a5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«Теремо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>к»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A11" w:rsidRPr="00863D59" w:rsidRDefault="00326936" w:rsidP="00863D59">
      <w:pPr>
        <w:pStyle w:val="a5"/>
        <w:numPr>
          <w:ilvl w:val="0"/>
          <w:numId w:val="5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«Ручеек».</w:t>
      </w:r>
    </w:p>
    <w:p w:rsidR="00496A11" w:rsidRPr="00863D59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863D59" w:rsidP="00863D59">
      <w:pPr>
        <w:pStyle w:val="a5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июля </w:t>
      </w:r>
      <w:r w:rsidR="00326936" w:rsidRPr="00863D59">
        <w:rPr>
          <w:rFonts w:ascii="Times New Roman" w:hAnsi="Times New Roman" w:cs="Times New Roman"/>
          <w:sz w:val="28"/>
          <w:szCs w:val="28"/>
        </w:rPr>
        <w:t>2023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</w:rPr>
        <w:t>г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26936" w:rsidRPr="00863D59">
        <w:rPr>
          <w:rFonts w:ascii="Times New Roman" w:hAnsi="Times New Roman" w:cs="Times New Roman"/>
          <w:sz w:val="28"/>
          <w:szCs w:val="28"/>
        </w:rPr>
        <w:t>д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26936" w:rsidRPr="00863D59">
        <w:rPr>
          <w:rFonts w:ascii="Times New Roman" w:hAnsi="Times New Roman" w:cs="Times New Roman"/>
          <w:sz w:val="28"/>
          <w:szCs w:val="28"/>
        </w:rPr>
        <w:t>.</w:t>
      </w:r>
    </w:p>
    <w:p w:rsidR="00496A11" w:rsidRPr="00863D59" w:rsidRDefault="00496A11" w:rsidP="00863D59">
      <w:pPr>
        <w:rPr>
          <w:rFonts w:ascii="Times New Roman" w:hAnsi="Times New Roman" w:cs="Times New Roman"/>
          <w:sz w:val="28"/>
          <w:szCs w:val="28"/>
        </w:rPr>
      </w:pPr>
    </w:p>
    <w:p w:rsidR="00326936" w:rsidRDefault="00326936" w:rsidP="00326936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Крюковская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школа.</w:t>
      </w:r>
    </w:p>
    <w:p w:rsidR="00863D59" w:rsidRPr="00326936" w:rsidRDefault="00326936" w:rsidP="00326936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Новиковский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средняя     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    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А.А.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Гречко.</w:t>
      </w:r>
    </w:p>
    <w:p w:rsidR="00863D59" w:rsidRPr="00326936" w:rsidRDefault="00326936" w:rsidP="000304B4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Русская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М.Н.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Алексеева.</w:t>
      </w:r>
    </w:p>
    <w:p w:rsidR="00863D59" w:rsidRDefault="00326936" w:rsidP="00326936">
      <w:pPr>
        <w:pStyle w:val="a5"/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(Муниципальное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Русская средняя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М.Н.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Алексеева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дошкольная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группа).</w:t>
      </w:r>
    </w:p>
    <w:p w:rsidR="00863D59" w:rsidRPr="00863D59" w:rsidRDefault="00326936" w:rsidP="00326936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«Буратино».</w:t>
      </w:r>
    </w:p>
    <w:p w:rsidR="00863D59" w:rsidRPr="00863D59" w:rsidRDefault="000F592A" w:rsidP="00326936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униципальное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Лысогорская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936" w:rsidRPr="00863D59">
        <w:rPr>
          <w:rFonts w:ascii="Times New Roman" w:hAnsi="Times New Roman" w:cs="Times New Roman"/>
          <w:sz w:val="28"/>
          <w:szCs w:val="28"/>
          <w:lang w:val="ru-RU"/>
        </w:rPr>
        <w:t>школа.</w:t>
      </w:r>
    </w:p>
    <w:p w:rsidR="00496A11" w:rsidRPr="00326936" w:rsidRDefault="00326936" w:rsidP="00326936">
      <w:pPr>
        <w:pStyle w:val="a5"/>
        <w:numPr>
          <w:ilvl w:val="0"/>
          <w:numId w:val="9"/>
        </w:numPr>
        <w:ind w:left="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D59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="000F592A" w:rsidRPr="00863D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  <w:lang w:val="ru-RU"/>
        </w:rPr>
        <w:t>«Зернышко»</w:t>
      </w:r>
    </w:p>
    <w:p w:rsidR="00863D59" w:rsidRPr="00326936" w:rsidRDefault="00863D59" w:rsidP="00863D59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863D59" w:rsidRDefault="00326936" w:rsidP="00326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D59">
        <w:rPr>
          <w:rFonts w:ascii="Times New Roman" w:hAnsi="Times New Roman" w:cs="Times New Roman"/>
          <w:sz w:val="28"/>
          <w:szCs w:val="28"/>
        </w:rPr>
        <w:t>31</w:t>
      </w:r>
      <w:r w:rsidRPr="0086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863D59">
        <w:rPr>
          <w:rFonts w:ascii="Times New Roman" w:hAnsi="Times New Roman" w:cs="Times New Roman"/>
          <w:sz w:val="28"/>
          <w:szCs w:val="28"/>
        </w:rPr>
        <w:t xml:space="preserve"> </w:t>
      </w:r>
      <w:r w:rsidRPr="00863D59">
        <w:rPr>
          <w:rFonts w:ascii="Times New Roman" w:hAnsi="Times New Roman" w:cs="Times New Roman"/>
          <w:sz w:val="28"/>
          <w:szCs w:val="28"/>
        </w:rPr>
        <w:t>2023</w:t>
      </w:r>
      <w:r w:rsidRPr="0086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Pr="00863D59">
        <w:rPr>
          <w:rFonts w:ascii="Times New Roman" w:hAnsi="Times New Roman" w:cs="Times New Roman"/>
          <w:sz w:val="28"/>
          <w:szCs w:val="28"/>
        </w:rPr>
        <w:t>.</w:t>
      </w:r>
    </w:p>
    <w:p w:rsidR="00496A11" w:rsidRPr="00863D59" w:rsidRDefault="00496A11" w:rsidP="00863D59">
      <w:pPr>
        <w:rPr>
          <w:rFonts w:ascii="Times New Roman" w:hAnsi="Times New Roman" w:cs="Times New Roman"/>
          <w:sz w:val="28"/>
          <w:szCs w:val="28"/>
        </w:rPr>
      </w:pPr>
    </w:p>
    <w:p w:rsidR="00496A11" w:rsidRDefault="00326936" w:rsidP="00326936">
      <w:pPr>
        <w:pStyle w:val="a5"/>
        <w:numPr>
          <w:ilvl w:val="0"/>
          <w:numId w:val="10"/>
        </w:numPr>
        <w:spacing w:line="254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ab/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 дополнительного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Детско-юношеская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спортивная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школа.</w:t>
      </w:r>
    </w:p>
    <w:p w:rsidR="00326936" w:rsidRDefault="00326936" w:rsidP="00326936">
      <w:pPr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6936" w:rsidRDefault="00326936" w:rsidP="00C3444B">
      <w:pPr>
        <w:pStyle w:val="a5"/>
        <w:numPr>
          <w:ilvl w:val="0"/>
          <w:numId w:val="10"/>
        </w:numPr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Филиал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учреждение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етский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сад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комбинированного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«Колокольчик»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(х.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Свободный).</w:t>
      </w:r>
    </w:p>
    <w:p w:rsidR="00326936" w:rsidRPr="00326936" w:rsidRDefault="00326936" w:rsidP="00436C88">
      <w:pPr>
        <w:pStyle w:val="a5"/>
        <w:numPr>
          <w:ilvl w:val="0"/>
          <w:numId w:val="10"/>
        </w:numPr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средняя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общеобразовательная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школа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им.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А.А. Гречко.</w:t>
      </w:r>
    </w:p>
    <w:p w:rsidR="00326936" w:rsidRPr="00326936" w:rsidRDefault="00326936" w:rsidP="003903C2">
      <w:pPr>
        <w:pStyle w:val="a5"/>
        <w:numPr>
          <w:ilvl w:val="0"/>
          <w:numId w:val="10"/>
        </w:numPr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Муниципальное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бюджетное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A11" w:rsidRPr="00326936" w:rsidRDefault="00326936" w:rsidP="00EC0666">
      <w:pPr>
        <w:pStyle w:val="a5"/>
        <w:numPr>
          <w:ilvl w:val="0"/>
          <w:numId w:val="10"/>
        </w:numPr>
        <w:ind w:left="142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льно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бюджетное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дошкольное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образовательное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етский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сад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комбинированного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вида</w:t>
      </w:r>
      <w:r w:rsidR="000F592A"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«Аленушка»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(с.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96A11" w:rsidRPr="00326936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496A11" w:rsidP="00863D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6A11" w:rsidRPr="00326936" w:rsidRDefault="00326936" w:rsidP="00863D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Управляющий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делами</w:t>
      </w:r>
    </w:p>
    <w:p w:rsidR="00496A11" w:rsidRPr="00326936" w:rsidRDefault="00326936" w:rsidP="00863D5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26936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А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.В.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6936">
        <w:rPr>
          <w:rFonts w:ascii="Times New Roman" w:hAnsi="Times New Roman" w:cs="Times New Roman"/>
          <w:sz w:val="28"/>
          <w:szCs w:val="28"/>
          <w:lang w:val="ru-RU"/>
        </w:rPr>
        <w:t>Логвинова</w:t>
      </w:r>
    </w:p>
    <w:sectPr w:rsidR="00496A11" w:rsidRPr="00326936">
      <w:headerReference w:type="default" r:id="rId9"/>
      <w:footerReference w:type="default" r:id="rId10"/>
      <w:pgSz w:w="11910" w:h="16840"/>
      <w:pgMar w:top="760" w:right="760" w:bottom="400" w:left="1240" w:header="0" w:footer="21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6936">
      <w:r>
        <w:separator/>
      </w:r>
    </w:p>
  </w:endnote>
  <w:endnote w:type="continuationSeparator" w:id="0">
    <w:p w:rsidR="00000000" w:rsidRDefault="0032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1" w:rsidRDefault="003269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8pt;margin-top:821.1pt;width:7.7pt;height:13.5pt;z-index:-5872;mso-position-horizontal-relative:page;mso-position-vertical-relative:page" filled="f" stroked="f">
          <v:textbox style="mso-next-textbox:#_x0000_s2051" inset="0,0,0,0">
            <w:txbxContent>
              <w:p w:rsidR="00496A11" w:rsidRDefault="00326936">
                <w:pPr>
                  <w:spacing w:line="255" w:lineRule="exact"/>
                  <w:ind w:left="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/>
                    <w:color w:val="5E6062"/>
                    <w:sz w:val="23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1" w:rsidRDefault="0032693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819.7pt;width:9.7pt;height:13.5pt;z-index:-5824;mso-position-horizontal-relative:page;mso-position-vertical-relative:page" filled="f" stroked="f">
          <v:textbox inset="0,0,0,0">
            <w:txbxContent>
              <w:p w:rsidR="00496A11" w:rsidRDefault="00326936">
                <w:pPr>
                  <w:spacing w:line="255" w:lineRule="exact"/>
                  <w:ind w:left="4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494D50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494D50"/>
                    <w:sz w:val="23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6936">
      <w:r>
        <w:separator/>
      </w:r>
    </w:p>
  </w:footnote>
  <w:footnote w:type="continuationSeparator" w:id="0">
    <w:p w:rsidR="00000000" w:rsidRDefault="0032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1" w:rsidRPr="006949F0" w:rsidRDefault="00496A11" w:rsidP="006949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1" w:rsidRDefault="00496A1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F89"/>
    <w:multiLevelType w:val="hybridMultilevel"/>
    <w:tmpl w:val="267A5A8C"/>
    <w:lvl w:ilvl="0" w:tplc="449469BE">
      <w:start w:val="1"/>
      <w:numFmt w:val="decimal"/>
      <w:lvlText w:val="%1."/>
      <w:lvlJc w:val="left"/>
      <w:pPr>
        <w:ind w:left="157" w:hanging="247"/>
        <w:jc w:val="right"/>
      </w:pPr>
      <w:rPr>
        <w:rFonts w:ascii="Times New Roman" w:eastAsia="Times New Roman" w:hAnsi="Times New Roman" w:hint="default"/>
        <w:color w:val="4B4D52"/>
        <w:w w:val="101"/>
        <w:sz w:val="27"/>
        <w:szCs w:val="27"/>
      </w:rPr>
    </w:lvl>
    <w:lvl w:ilvl="1" w:tplc="3A80BA06">
      <w:start w:val="1"/>
      <w:numFmt w:val="bullet"/>
      <w:lvlText w:val="•"/>
      <w:lvlJc w:val="left"/>
      <w:pPr>
        <w:ind w:left="1133" w:hanging="247"/>
      </w:pPr>
      <w:rPr>
        <w:rFonts w:hint="default"/>
      </w:rPr>
    </w:lvl>
    <w:lvl w:ilvl="2" w:tplc="105C0E32">
      <w:start w:val="1"/>
      <w:numFmt w:val="bullet"/>
      <w:lvlText w:val="•"/>
      <w:lvlJc w:val="left"/>
      <w:pPr>
        <w:ind w:left="2110" w:hanging="247"/>
      </w:pPr>
      <w:rPr>
        <w:rFonts w:hint="default"/>
      </w:rPr>
    </w:lvl>
    <w:lvl w:ilvl="3" w:tplc="EB76B1CA">
      <w:start w:val="1"/>
      <w:numFmt w:val="bullet"/>
      <w:lvlText w:val="•"/>
      <w:lvlJc w:val="left"/>
      <w:pPr>
        <w:ind w:left="3087" w:hanging="247"/>
      </w:pPr>
      <w:rPr>
        <w:rFonts w:hint="default"/>
      </w:rPr>
    </w:lvl>
    <w:lvl w:ilvl="4" w:tplc="3C922AEA">
      <w:start w:val="1"/>
      <w:numFmt w:val="bullet"/>
      <w:lvlText w:val="•"/>
      <w:lvlJc w:val="left"/>
      <w:pPr>
        <w:ind w:left="4063" w:hanging="247"/>
      </w:pPr>
      <w:rPr>
        <w:rFonts w:hint="default"/>
      </w:rPr>
    </w:lvl>
    <w:lvl w:ilvl="5" w:tplc="973671B8">
      <w:start w:val="1"/>
      <w:numFmt w:val="bullet"/>
      <w:lvlText w:val="•"/>
      <w:lvlJc w:val="left"/>
      <w:pPr>
        <w:ind w:left="5040" w:hanging="247"/>
      </w:pPr>
      <w:rPr>
        <w:rFonts w:hint="default"/>
      </w:rPr>
    </w:lvl>
    <w:lvl w:ilvl="6" w:tplc="266E917A">
      <w:start w:val="1"/>
      <w:numFmt w:val="bullet"/>
      <w:lvlText w:val="•"/>
      <w:lvlJc w:val="left"/>
      <w:pPr>
        <w:ind w:left="6017" w:hanging="247"/>
      </w:pPr>
      <w:rPr>
        <w:rFonts w:hint="default"/>
      </w:rPr>
    </w:lvl>
    <w:lvl w:ilvl="7" w:tplc="8CA4F6C8">
      <w:start w:val="1"/>
      <w:numFmt w:val="bullet"/>
      <w:lvlText w:val="•"/>
      <w:lvlJc w:val="left"/>
      <w:pPr>
        <w:ind w:left="6993" w:hanging="247"/>
      </w:pPr>
      <w:rPr>
        <w:rFonts w:hint="default"/>
      </w:rPr>
    </w:lvl>
    <w:lvl w:ilvl="8" w:tplc="000ABC6A">
      <w:start w:val="1"/>
      <w:numFmt w:val="bullet"/>
      <w:lvlText w:val="•"/>
      <w:lvlJc w:val="left"/>
      <w:pPr>
        <w:ind w:left="7970" w:hanging="247"/>
      </w:pPr>
      <w:rPr>
        <w:rFonts w:hint="default"/>
      </w:rPr>
    </w:lvl>
  </w:abstractNum>
  <w:abstractNum w:abstractNumId="1" w15:restartNumberingAfterBreak="0">
    <w:nsid w:val="1F2177A0"/>
    <w:multiLevelType w:val="hybridMultilevel"/>
    <w:tmpl w:val="91FE5B54"/>
    <w:lvl w:ilvl="0" w:tplc="7804A5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3C4A11"/>
    <w:multiLevelType w:val="hybridMultilevel"/>
    <w:tmpl w:val="75AA9F9A"/>
    <w:lvl w:ilvl="0" w:tplc="866A0B94">
      <w:start w:val="1"/>
      <w:numFmt w:val="decimal"/>
      <w:lvlText w:val="%1."/>
      <w:lvlJc w:val="left"/>
      <w:pPr>
        <w:ind w:left="114" w:hanging="249"/>
        <w:jc w:val="left"/>
      </w:pPr>
      <w:rPr>
        <w:rFonts w:ascii="Times New Roman" w:eastAsia="Times New Roman" w:hAnsi="Times New Roman" w:hint="default"/>
        <w:color w:val="484B4F"/>
        <w:w w:val="102"/>
        <w:sz w:val="27"/>
        <w:szCs w:val="27"/>
      </w:rPr>
    </w:lvl>
    <w:lvl w:ilvl="1" w:tplc="7DA6B316">
      <w:start w:val="1"/>
      <w:numFmt w:val="bullet"/>
      <w:lvlText w:val="•"/>
      <w:lvlJc w:val="left"/>
      <w:pPr>
        <w:ind w:left="1123" w:hanging="249"/>
      </w:pPr>
      <w:rPr>
        <w:rFonts w:hint="default"/>
      </w:rPr>
    </w:lvl>
    <w:lvl w:ilvl="2" w:tplc="DE7E42CC">
      <w:start w:val="1"/>
      <w:numFmt w:val="bullet"/>
      <w:lvlText w:val="•"/>
      <w:lvlJc w:val="left"/>
      <w:pPr>
        <w:ind w:left="2132" w:hanging="249"/>
      </w:pPr>
      <w:rPr>
        <w:rFonts w:hint="default"/>
      </w:rPr>
    </w:lvl>
    <w:lvl w:ilvl="3" w:tplc="06B6BC76">
      <w:start w:val="1"/>
      <w:numFmt w:val="bullet"/>
      <w:lvlText w:val="•"/>
      <w:lvlJc w:val="left"/>
      <w:pPr>
        <w:ind w:left="3141" w:hanging="249"/>
      </w:pPr>
      <w:rPr>
        <w:rFonts w:hint="default"/>
      </w:rPr>
    </w:lvl>
    <w:lvl w:ilvl="4" w:tplc="9E524BD4">
      <w:start w:val="1"/>
      <w:numFmt w:val="bullet"/>
      <w:lvlText w:val="•"/>
      <w:lvlJc w:val="left"/>
      <w:pPr>
        <w:ind w:left="4150" w:hanging="249"/>
      </w:pPr>
      <w:rPr>
        <w:rFonts w:hint="default"/>
      </w:rPr>
    </w:lvl>
    <w:lvl w:ilvl="5" w:tplc="8BAE1DF0">
      <w:start w:val="1"/>
      <w:numFmt w:val="bullet"/>
      <w:lvlText w:val="•"/>
      <w:lvlJc w:val="left"/>
      <w:pPr>
        <w:ind w:left="5159" w:hanging="249"/>
      </w:pPr>
      <w:rPr>
        <w:rFonts w:hint="default"/>
      </w:rPr>
    </w:lvl>
    <w:lvl w:ilvl="6" w:tplc="E0222C1A">
      <w:start w:val="1"/>
      <w:numFmt w:val="bullet"/>
      <w:lvlText w:val="•"/>
      <w:lvlJc w:val="left"/>
      <w:pPr>
        <w:ind w:left="6168" w:hanging="249"/>
      </w:pPr>
      <w:rPr>
        <w:rFonts w:hint="default"/>
      </w:rPr>
    </w:lvl>
    <w:lvl w:ilvl="7" w:tplc="32D0AD98">
      <w:start w:val="1"/>
      <w:numFmt w:val="bullet"/>
      <w:lvlText w:val="•"/>
      <w:lvlJc w:val="left"/>
      <w:pPr>
        <w:ind w:left="7177" w:hanging="249"/>
      </w:pPr>
      <w:rPr>
        <w:rFonts w:hint="default"/>
      </w:rPr>
    </w:lvl>
    <w:lvl w:ilvl="8" w:tplc="530C7124">
      <w:start w:val="1"/>
      <w:numFmt w:val="bullet"/>
      <w:lvlText w:val="•"/>
      <w:lvlJc w:val="left"/>
      <w:pPr>
        <w:ind w:left="8186" w:hanging="249"/>
      </w:pPr>
      <w:rPr>
        <w:rFonts w:hint="default"/>
      </w:rPr>
    </w:lvl>
  </w:abstractNum>
  <w:abstractNum w:abstractNumId="3" w15:restartNumberingAfterBreak="0">
    <w:nsid w:val="26944812"/>
    <w:multiLevelType w:val="hybridMultilevel"/>
    <w:tmpl w:val="4738C2D6"/>
    <w:lvl w:ilvl="0" w:tplc="09A8F0F4">
      <w:start w:val="1"/>
      <w:numFmt w:val="bullet"/>
      <w:lvlText w:val="-"/>
      <w:lvlJc w:val="left"/>
      <w:pPr>
        <w:ind w:left="272" w:hanging="157"/>
      </w:pPr>
      <w:rPr>
        <w:rFonts w:ascii="Times New Roman" w:eastAsia="Times New Roman" w:hAnsi="Times New Roman" w:hint="default"/>
        <w:color w:val="4B4D52"/>
        <w:w w:val="102"/>
        <w:sz w:val="27"/>
        <w:szCs w:val="27"/>
      </w:rPr>
    </w:lvl>
    <w:lvl w:ilvl="1" w:tplc="7D0CABD6">
      <w:start w:val="1"/>
      <w:numFmt w:val="decimal"/>
      <w:lvlText w:val="%2."/>
      <w:lvlJc w:val="left"/>
      <w:pPr>
        <w:ind w:left="100" w:hanging="247"/>
        <w:jc w:val="left"/>
      </w:pPr>
      <w:rPr>
        <w:rFonts w:ascii="Times New Roman" w:eastAsia="Times New Roman" w:hAnsi="Times New Roman" w:hint="default"/>
        <w:color w:val="4B4D52"/>
        <w:w w:val="98"/>
        <w:sz w:val="27"/>
        <w:szCs w:val="27"/>
      </w:rPr>
    </w:lvl>
    <w:lvl w:ilvl="2" w:tplc="D6668258">
      <w:start w:val="1"/>
      <w:numFmt w:val="bullet"/>
      <w:lvlText w:val="•"/>
      <w:lvlJc w:val="left"/>
      <w:pPr>
        <w:ind w:left="4155" w:hanging="247"/>
      </w:pPr>
      <w:rPr>
        <w:rFonts w:hint="default"/>
      </w:rPr>
    </w:lvl>
    <w:lvl w:ilvl="3" w:tplc="FBAE0922">
      <w:start w:val="1"/>
      <w:numFmt w:val="bullet"/>
      <w:lvlText w:val="•"/>
      <w:lvlJc w:val="left"/>
      <w:pPr>
        <w:ind w:left="4169" w:hanging="247"/>
      </w:pPr>
      <w:rPr>
        <w:rFonts w:hint="default"/>
      </w:rPr>
    </w:lvl>
    <w:lvl w:ilvl="4" w:tplc="C03EC36C">
      <w:start w:val="1"/>
      <w:numFmt w:val="bullet"/>
      <w:lvlText w:val="•"/>
      <w:lvlJc w:val="left"/>
      <w:pPr>
        <w:ind w:left="4576" w:hanging="247"/>
      </w:pPr>
      <w:rPr>
        <w:rFonts w:hint="default"/>
      </w:rPr>
    </w:lvl>
    <w:lvl w:ilvl="5" w:tplc="B26C5994">
      <w:start w:val="1"/>
      <w:numFmt w:val="bullet"/>
      <w:lvlText w:val="•"/>
      <w:lvlJc w:val="left"/>
      <w:pPr>
        <w:ind w:left="4983" w:hanging="247"/>
      </w:pPr>
      <w:rPr>
        <w:rFonts w:hint="default"/>
      </w:rPr>
    </w:lvl>
    <w:lvl w:ilvl="6" w:tplc="1A906EC8">
      <w:start w:val="1"/>
      <w:numFmt w:val="bullet"/>
      <w:lvlText w:val="•"/>
      <w:lvlJc w:val="left"/>
      <w:pPr>
        <w:ind w:left="5390" w:hanging="247"/>
      </w:pPr>
      <w:rPr>
        <w:rFonts w:hint="default"/>
      </w:rPr>
    </w:lvl>
    <w:lvl w:ilvl="7" w:tplc="90CC56C8">
      <w:start w:val="1"/>
      <w:numFmt w:val="bullet"/>
      <w:lvlText w:val="•"/>
      <w:lvlJc w:val="left"/>
      <w:pPr>
        <w:ind w:left="5798" w:hanging="247"/>
      </w:pPr>
      <w:rPr>
        <w:rFonts w:hint="default"/>
      </w:rPr>
    </w:lvl>
    <w:lvl w:ilvl="8" w:tplc="9FDAE4E2">
      <w:start w:val="1"/>
      <w:numFmt w:val="bullet"/>
      <w:lvlText w:val="•"/>
      <w:lvlJc w:val="left"/>
      <w:pPr>
        <w:ind w:left="6205" w:hanging="247"/>
      </w:pPr>
      <w:rPr>
        <w:rFonts w:hint="default"/>
      </w:rPr>
    </w:lvl>
  </w:abstractNum>
  <w:abstractNum w:abstractNumId="4" w15:restartNumberingAfterBreak="0">
    <w:nsid w:val="2FD244DB"/>
    <w:multiLevelType w:val="hybridMultilevel"/>
    <w:tmpl w:val="3F529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329DD"/>
    <w:multiLevelType w:val="hybridMultilevel"/>
    <w:tmpl w:val="BBA6518E"/>
    <w:lvl w:ilvl="0" w:tplc="4E20A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490F84"/>
    <w:multiLevelType w:val="hybridMultilevel"/>
    <w:tmpl w:val="0D6C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367CE"/>
    <w:multiLevelType w:val="hybridMultilevel"/>
    <w:tmpl w:val="1868CFE4"/>
    <w:lvl w:ilvl="0" w:tplc="CFB0232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0B67"/>
    <w:multiLevelType w:val="hybridMultilevel"/>
    <w:tmpl w:val="5BE2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F59FB"/>
    <w:multiLevelType w:val="hybridMultilevel"/>
    <w:tmpl w:val="6656573C"/>
    <w:lvl w:ilvl="0" w:tplc="ED3229B4">
      <w:start w:val="1"/>
      <w:numFmt w:val="decimal"/>
      <w:lvlText w:val="%1."/>
      <w:lvlJc w:val="left"/>
      <w:pPr>
        <w:ind w:left="123" w:hanging="247"/>
        <w:jc w:val="left"/>
      </w:pPr>
      <w:rPr>
        <w:rFonts w:ascii="Times New Roman" w:eastAsia="Times New Roman" w:hAnsi="Times New Roman" w:hint="default"/>
        <w:color w:val="4B4D52"/>
        <w:w w:val="98"/>
        <w:sz w:val="27"/>
        <w:szCs w:val="27"/>
      </w:rPr>
    </w:lvl>
    <w:lvl w:ilvl="1" w:tplc="578272F8">
      <w:start w:val="1"/>
      <w:numFmt w:val="bullet"/>
      <w:lvlText w:val="•"/>
      <w:lvlJc w:val="left"/>
      <w:pPr>
        <w:ind w:left="1103" w:hanging="247"/>
      </w:pPr>
      <w:rPr>
        <w:rFonts w:hint="default"/>
      </w:rPr>
    </w:lvl>
    <w:lvl w:ilvl="2" w:tplc="FC7E3088">
      <w:start w:val="1"/>
      <w:numFmt w:val="bullet"/>
      <w:lvlText w:val="•"/>
      <w:lvlJc w:val="left"/>
      <w:pPr>
        <w:ind w:left="2083" w:hanging="247"/>
      </w:pPr>
      <w:rPr>
        <w:rFonts w:hint="default"/>
      </w:rPr>
    </w:lvl>
    <w:lvl w:ilvl="3" w:tplc="4058C3F4">
      <w:start w:val="1"/>
      <w:numFmt w:val="bullet"/>
      <w:lvlText w:val="•"/>
      <w:lvlJc w:val="left"/>
      <w:pPr>
        <w:ind w:left="3063" w:hanging="247"/>
      </w:pPr>
      <w:rPr>
        <w:rFonts w:hint="default"/>
      </w:rPr>
    </w:lvl>
    <w:lvl w:ilvl="4" w:tplc="035E64C2">
      <w:start w:val="1"/>
      <w:numFmt w:val="bullet"/>
      <w:lvlText w:val="•"/>
      <w:lvlJc w:val="left"/>
      <w:pPr>
        <w:ind w:left="4043" w:hanging="247"/>
      </w:pPr>
      <w:rPr>
        <w:rFonts w:hint="default"/>
      </w:rPr>
    </w:lvl>
    <w:lvl w:ilvl="5" w:tplc="C9369534">
      <w:start w:val="1"/>
      <w:numFmt w:val="bullet"/>
      <w:lvlText w:val="•"/>
      <w:lvlJc w:val="left"/>
      <w:pPr>
        <w:ind w:left="5023" w:hanging="247"/>
      </w:pPr>
      <w:rPr>
        <w:rFonts w:hint="default"/>
      </w:rPr>
    </w:lvl>
    <w:lvl w:ilvl="6" w:tplc="760E8D34">
      <w:start w:val="1"/>
      <w:numFmt w:val="bullet"/>
      <w:lvlText w:val="•"/>
      <w:lvlJc w:val="left"/>
      <w:pPr>
        <w:ind w:left="6003" w:hanging="247"/>
      </w:pPr>
      <w:rPr>
        <w:rFonts w:hint="default"/>
      </w:rPr>
    </w:lvl>
    <w:lvl w:ilvl="7" w:tplc="8FC85780">
      <w:start w:val="1"/>
      <w:numFmt w:val="bullet"/>
      <w:lvlText w:val="•"/>
      <w:lvlJc w:val="left"/>
      <w:pPr>
        <w:ind w:left="6983" w:hanging="247"/>
      </w:pPr>
      <w:rPr>
        <w:rFonts w:hint="default"/>
      </w:rPr>
    </w:lvl>
    <w:lvl w:ilvl="8" w:tplc="1C50B32C">
      <w:start w:val="1"/>
      <w:numFmt w:val="bullet"/>
      <w:lvlText w:val="•"/>
      <w:lvlJc w:val="left"/>
      <w:pPr>
        <w:ind w:left="7963" w:hanging="24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96A11"/>
    <w:rsid w:val="000F592A"/>
    <w:rsid w:val="00326936"/>
    <w:rsid w:val="00496A11"/>
    <w:rsid w:val="006949F0"/>
    <w:rsid w:val="008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162A466"/>
  <w15:docId w15:val="{5F5DDBA3-46BE-496F-878A-3662A56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sz w:val="29"/>
      <w:szCs w:val="29"/>
    </w:rPr>
  </w:style>
  <w:style w:type="paragraph" w:styleId="2">
    <w:name w:val="heading 2"/>
    <w:basedOn w:val="a"/>
    <w:uiPriority w:val="1"/>
    <w:qFormat/>
    <w:pPr>
      <w:ind w:left="469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1"/>
    </w:pPr>
    <w:rPr>
      <w:rFonts w:ascii="Times New Roman" w:eastAsia="Times New Roman" w:hAnsi="Times New Roman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F59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592A"/>
  </w:style>
  <w:style w:type="paragraph" w:styleId="a8">
    <w:name w:val="footer"/>
    <w:basedOn w:val="a"/>
    <w:link w:val="a9"/>
    <w:uiPriority w:val="99"/>
    <w:unhideWhenUsed/>
    <w:rsid w:val="000F59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592A"/>
  </w:style>
  <w:style w:type="character" w:customStyle="1" w:styleId="a4">
    <w:name w:val="Основной текст Знак"/>
    <w:basedOn w:val="a0"/>
    <w:link w:val="a3"/>
    <w:uiPriority w:val="1"/>
    <w:rsid w:val="006949F0"/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</cp:lastModifiedBy>
  <cp:revision>2</cp:revision>
  <dcterms:created xsi:type="dcterms:W3CDTF">2023-07-24T10:13:00Z</dcterms:created>
  <dcterms:modified xsi:type="dcterms:W3CDTF">2023-07-24T07:53:00Z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LastSaved">
    <vt:filetime>2023-07-24T00:00:00Z</vt:filetime>
  </property>
</Properties>
</file>