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32" w:rsidRDefault="00B53C32" w:rsidP="00B53C3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6D3473">
        <w:rPr>
          <w:rFonts w:ascii="Times New Roman CYR" w:eastAsia="Calibri" w:hAnsi="Times New Roman CYR" w:cs="Times New Roman CYR"/>
          <w:bCs/>
          <w:sz w:val="24"/>
          <w:szCs w:val="24"/>
        </w:rPr>
        <w:t>Приложение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1</w:t>
      </w:r>
      <w:r w:rsidRPr="006D3473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</w:p>
    <w:p w:rsidR="00B53C32" w:rsidRPr="006D3473" w:rsidRDefault="00B53C32" w:rsidP="00B53C3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6D3473">
        <w:rPr>
          <w:rFonts w:ascii="Times New Roman CYR" w:eastAsia="Calibri" w:hAnsi="Times New Roman CYR" w:cs="Times New Roman CYR"/>
          <w:bCs/>
          <w:sz w:val="24"/>
          <w:szCs w:val="24"/>
        </w:rPr>
        <w:t>к постановлению областной межведомственной</w:t>
      </w:r>
    </w:p>
    <w:p w:rsidR="00B53C32" w:rsidRPr="006D3473" w:rsidRDefault="00B53C32" w:rsidP="00B53C3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6D3473">
        <w:rPr>
          <w:rFonts w:ascii="Times New Roman CYR" w:eastAsia="Calibri" w:hAnsi="Times New Roman CYR" w:cs="Times New Roman CYR"/>
          <w:bCs/>
          <w:sz w:val="24"/>
          <w:szCs w:val="24"/>
        </w:rPr>
        <w:t>комиссии по делам нес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>овершеннолетних и з</w:t>
      </w:r>
      <w:r w:rsidRPr="006D3473">
        <w:rPr>
          <w:rFonts w:ascii="Times New Roman CYR" w:eastAsia="Calibri" w:hAnsi="Times New Roman CYR" w:cs="Times New Roman CYR"/>
          <w:bCs/>
          <w:sz w:val="24"/>
          <w:szCs w:val="24"/>
        </w:rPr>
        <w:t>ащите их прав</w:t>
      </w:r>
    </w:p>
    <w:p w:rsidR="00B53C32" w:rsidRPr="006D3473" w:rsidRDefault="00B53C32" w:rsidP="00B53C3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6D3473">
        <w:rPr>
          <w:rFonts w:ascii="Times New Roman CYR" w:eastAsia="Calibri" w:hAnsi="Times New Roman CYR" w:cs="Times New Roman CYR"/>
          <w:bCs/>
          <w:sz w:val="24"/>
          <w:szCs w:val="24"/>
        </w:rPr>
        <w:t xml:space="preserve">от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>21.12.2021 № 2.3-П/49</w:t>
      </w:r>
    </w:p>
    <w:p w:rsidR="00B53C32" w:rsidRPr="006D3473" w:rsidRDefault="00B53C32" w:rsidP="00B53C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3C32" w:rsidRDefault="00B53C32" w:rsidP="00B53C32">
      <w:pPr>
        <w:spacing w:after="0" w:line="240" w:lineRule="auto"/>
        <w:jc w:val="both"/>
        <w:rPr>
          <w:rFonts w:ascii="Times New Roman CYR" w:hAnsi="Times New Roman CYR"/>
          <w:b/>
          <w:sz w:val="28"/>
        </w:rPr>
      </w:pPr>
    </w:p>
    <w:p w:rsidR="00B53C32" w:rsidRDefault="00B53C32" w:rsidP="00B53C32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</w:p>
    <w:p w:rsidR="00B53C32" w:rsidRPr="00911327" w:rsidRDefault="00B53C32" w:rsidP="00B53C32">
      <w:pPr>
        <w:spacing w:after="0" w:line="240" w:lineRule="auto"/>
        <w:jc w:val="center"/>
      </w:pPr>
      <w:r w:rsidRPr="00911327">
        <w:rPr>
          <w:rFonts w:ascii="Times New Roman CYR" w:hAnsi="Times New Roman CYR"/>
          <w:b/>
          <w:sz w:val="28"/>
        </w:rPr>
        <w:t>Порядок</w:t>
      </w:r>
    </w:p>
    <w:p w:rsidR="00B53C32" w:rsidRPr="00911327" w:rsidRDefault="00B53C32" w:rsidP="00B53C32">
      <w:pPr>
        <w:spacing w:after="0" w:line="240" w:lineRule="auto"/>
        <w:jc w:val="center"/>
      </w:pPr>
      <w:r w:rsidRPr="00911327">
        <w:rPr>
          <w:rFonts w:ascii="Times New Roman CYR" w:hAnsi="Times New Roman CYR"/>
          <w:b/>
          <w:sz w:val="28"/>
        </w:rPr>
        <w:t xml:space="preserve">межведомственного </w:t>
      </w:r>
      <w:r w:rsidRPr="00911327">
        <w:rPr>
          <w:rFonts w:ascii="Times New Roman" w:hAnsi="Times New Roman"/>
          <w:b/>
          <w:sz w:val="28"/>
        </w:rPr>
        <w:t xml:space="preserve">взаимодействия по </w:t>
      </w:r>
      <w:r w:rsidRPr="00911327">
        <w:rPr>
          <w:rFonts w:ascii="Times New Roman CYR" w:hAnsi="Times New Roman CYR"/>
          <w:b/>
          <w:sz w:val="28"/>
        </w:rPr>
        <w:t>п</w:t>
      </w:r>
      <w:r>
        <w:rPr>
          <w:rFonts w:ascii="Times New Roman CYR" w:hAnsi="Times New Roman CYR"/>
          <w:b/>
          <w:sz w:val="28"/>
        </w:rPr>
        <w:t>остинтернатному сопровождению и </w:t>
      </w:r>
      <w:r w:rsidRPr="00911327">
        <w:rPr>
          <w:rFonts w:ascii="Times New Roman CYR" w:hAnsi="Times New Roman CYR"/>
          <w:b/>
          <w:sz w:val="28"/>
        </w:rPr>
        <w:t>социальной адаптации выпускников организаций для детей-сирот и детей, оставшихся без попечения родителей,</w:t>
      </w:r>
      <w:r w:rsidRPr="00911327">
        <w:rPr>
          <w:rFonts w:ascii="Times New Roman CYR" w:hAnsi="Times New Roman CYR"/>
          <w:b/>
          <w:color w:val="FF0000"/>
          <w:sz w:val="28"/>
        </w:rPr>
        <w:t xml:space="preserve"> </w:t>
      </w:r>
      <w:r w:rsidRPr="00911327">
        <w:rPr>
          <w:rFonts w:ascii="Times New Roman CYR" w:hAnsi="Times New Roman CYR"/>
          <w:b/>
          <w:sz w:val="28"/>
        </w:rPr>
        <w:t xml:space="preserve">лиц из числа </w:t>
      </w:r>
    </w:p>
    <w:p w:rsidR="00B53C32" w:rsidRPr="00911327" w:rsidRDefault="00B53C32" w:rsidP="00B53C32">
      <w:pPr>
        <w:spacing w:after="0" w:line="240" w:lineRule="auto"/>
        <w:jc w:val="center"/>
      </w:pPr>
      <w:r w:rsidRPr="00911327">
        <w:rPr>
          <w:rFonts w:ascii="Times New Roman CYR" w:hAnsi="Times New Roman CYR"/>
          <w:b/>
          <w:sz w:val="28"/>
        </w:rPr>
        <w:t xml:space="preserve">детей-сирот и детей, оставшихся без попечения родителей, </w:t>
      </w:r>
    </w:p>
    <w:p w:rsidR="00B53C32" w:rsidRPr="00911327" w:rsidRDefault="00B53C32" w:rsidP="00B53C32">
      <w:pPr>
        <w:spacing w:after="0" w:line="240" w:lineRule="auto"/>
        <w:jc w:val="center"/>
      </w:pPr>
      <w:r w:rsidRPr="00911327">
        <w:rPr>
          <w:rFonts w:ascii="Times New Roman CYR" w:hAnsi="Times New Roman CYR"/>
          <w:b/>
          <w:sz w:val="28"/>
        </w:rPr>
        <w:t xml:space="preserve">ранее воспитывавшихся в семьях опекунов (попечителей) (далее-Порядок). </w:t>
      </w:r>
    </w:p>
    <w:p w:rsidR="00B53C32" w:rsidRPr="00911327" w:rsidRDefault="00B53C32" w:rsidP="00B53C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53C32" w:rsidRPr="00911327" w:rsidRDefault="00B53C32" w:rsidP="00B53C32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contextualSpacing w:val="0"/>
        <w:jc w:val="center"/>
      </w:pPr>
      <w:r w:rsidRPr="00911327">
        <w:rPr>
          <w:rFonts w:ascii="Times New Roman CYR" w:hAnsi="Times New Roman CYR"/>
          <w:b/>
          <w:sz w:val="28"/>
        </w:rPr>
        <w:t>Цели и задачи.</w:t>
      </w:r>
    </w:p>
    <w:p w:rsidR="00B53C32" w:rsidRPr="00911327" w:rsidRDefault="00B53C32" w:rsidP="00B53C32">
      <w:pPr>
        <w:pStyle w:val="a5"/>
        <w:tabs>
          <w:tab w:val="left" w:pos="0"/>
        </w:tabs>
        <w:spacing w:after="0" w:line="240" w:lineRule="auto"/>
        <w:ind w:left="1080"/>
      </w:pP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П</w:t>
      </w:r>
      <w:r w:rsidRPr="00911327">
        <w:rPr>
          <w:rFonts w:ascii="Times New Roman CYR" w:hAnsi="Times New Roman CYR"/>
          <w:sz w:val="28"/>
        </w:rPr>
        <w:t>остинтернатное сопровождение и социальная адаптация выпускников</w:t>
      </w:r>
      <w:r w:rsidRPr="00911327">
        <w:rPr>
          <w:rFonts w:ascii="Times New Roman CYR" w:hAnsi="Times New Roman CYR"/>
          <w:b/>
          <w:sz w:val="28"/>
        </w:rPr>
        <w:t xml:space="preserve"> </w:t>
      </w:r>
      <w:r w:rsidRPr="00911327">
        <w:rPr>
          <w:rFonts w:ascii="Times New Roman CYR" w:hAnsi="Times New Roman CYR"/>
          <w:sz w:val="28"/>
        </w:rPr>
        <w:t xml:space="preserve">организаций для детей-сирот и детей, оставшихся </w:t>
      </w:r>
      <w:r>
        <w:rPr>
          <w:rFonts w:ascii="Times New Roman CYR" w:hAnsi="Times New Roman CYR"/>
          <w:sz w:val="28"/>
        </w:rPr>
        <w:t>без попечения родителей, лиц из </w:t>
      </w:r>
      <w:r w:rsidRPr="00911327">
        <w:rPr>
          <w:rFonts w:ascii="Times New Roman CYR" w:hAnsi="Times New Roman CYR"/>
          <w:sz w:val="28"/>
        </w:rPr>
        <w:t>числа детей-сирот и детей, оставшихся без попечения родителей, ранее воспитывавшихся в семьях опекунов (попечителей), осуществляется в целях создания условий для их подготовки к самостоятел</w:t>
      </w:r>
      <w:bookmarkStart w:id="0" w:name="_GoBack"/>
      <w:bookmarkEnd w:id="0"/>
      <w:r w:rsidRPr="00911327">
        <w:rPr>
          <w:rFonts w:ascii="Times New Roman CYR" w:hAnsi="Times New Roman CYR"/>
          <w:sz w:val="28"/>
        </w:rPr>
        <w:t xml:space="preserve">ьной жизни и </w:t>
      </w:r>
      <w:r w:rsidRPr="00911327">
        <w:rPr>
          <w:rFonts w:ascii="Times New Roman" w:hAnsi="Times New Roman"/>
          <w:sz w:val="28"/>
        </w:rPr>
        <w:t xml:space="preserve">успешной </w:t>
      </w:r>
      <w:r w:rsidRPr="00911327">
        <w:rPr>
          <w:rFonts w:ascii="Times New Roman CYR" w:hAnsi="Times New Roman CYR"/>
          <w:sz w:val="28"/>
        </w:rPr>
        <w:t>социализации</w:t>
      </w:r>
      <w:r w:rsidRPr="00911327">
        <w:rPr>
          <w:rFonts w:ascii="Times New Roman" w:hAnsi="Times New Roman"/>
          <w:sz w:val="28"/>
        </w:rPr>
        <w:t xml:space="preserve">. 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Основными задачами утверждения Порядка являются: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организация учета выпускников, в том числе нуждающихся в оказании содействия в преодолении трудной жизненной ситуации;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 CYR" w:hAnsi="Times New Roman CYR"/>
          <w:sz w:val="28"/>
        </w:rPr>
        <w:t>определение полномочий органов и организаций, входящих в систему</w:t>
      </w:r>
      <w:r w:rsidRPr="00911327">
        <w:rPr>
          <w:rFonts w:ascii="Times New Roman CYR" w:hAnsi="Times New Roman CYR"/>
          <w:b/>
          <w:sz w:val="28"/>
        </w:rPr>
        <w:t xml:space="preserve"> </w:t>
      </w:r>
      <w:r w:rsidRPr="00911327">
        <w:rPr>
          <w:rFonts w:ascii="Times New Roman CYR" w:hAnsi="Times New Roman CYR"/>
          <w:sz w:val="28"/>
        </w:rPr>
        <w:t>постинтернатного сопровождения и социальной адаптации выпускников;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определение алгоритма взаимодействия между органами и организациями, входящими в систему</w:t>
      </w:r>
      <w:r w:rsidRPr="00911327">
        <w:rPr>
          <w:rFonts w:ascii="Times New Roman CYR" w:hAnsi="Times New Roman CYR"/>
          <w:b/>
          <w:sz w:val="28"/>
        </w:rPr>
        <w:t xml:space="preserve"> </w:t>
      </w:r>
      <w:r w:rsidRPr="00911327">
        <w:rPr>
          <w:rFonts w:ascii="Times New Roman CYR" w:hAnsi="Times New Roman CYR"/>
          <w:sz w:val="28"/>
        </w:rPr>
        <w:t>постинтернатного сопровождения и социальной адаптации выпускников, с целью оказания выпускнику своевременной помощи.</w:t>
      </w:r>
    </w:p>
    <w:p w:rsidR="00B53C32" w:rsidRPr="00911327" w:rsidRDefault="00B53C32" w:rsidP="00B53C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53C32" w:rsidRPr="00911327" w:rsidRDefault="00B53C32" w:rsidP="00B53C32">
      <w:pPr>
        <w:pStyle w:val="a5"/>
        <w:numPr>
          <w:ilvl w:val="0"/>
          <w:numId w:val="7"/>
        </w:numPr>
        <w:spacing w:after="0" w:line="240" w:lineRule="auto"/>
        <w:contextualSpacing w:val="0"/>
        <w:jc w:val="center"/>
        <w:rPr>
          <w:rFonts w:ascii="Times New Roman CYR" w:hAnsi="Times New Roman CYR"/>
          <w:b/>
          <w:sz w:val="28"/>
        </w:rPr>
      </w:pPr>
      <w:r w:rsidRPr="00911327">
        <w:rPr>
          <w:rFonts w:ascii="Times New Roman CYR" w:hAnsi="Times New Roman CYR"/>
          <w:b/>
          <w:sz w:val="28"/>
        </w:rPr>
        <w:t>Основные понятия</w:t>
      </w:r>
    </w:p>
    <w:p w:rsidR="00B53C32" w:rsidRPr="00911327" w:rsidRDefault="00B53C32" w:rsidP="00B53C32">
      <w:pPr>
        <w:pStyle w:val="a5"/>
        <w:spacing w:after="0" w:line="240" w:lineRule="auto"/>
        <w:ind w:left="1080"/>
      </w:pP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 CYR" w:hAnsi="Times New Roman CYR"/>
          <w:b/>
          <w:sz w:val="28"/>
        </w:rPr>
        <w:t>Банк данных выпускников</w:t>
      </w:r>
      <w:r w:rsidRPr="00911327">
        <w:rPr>
          <w:rFonts w:ascii="Times New Roman CYR" w:hAnsi="Times New Roman CYR"/>
          <w:sz w:val="28"/>
        </w:rPr>
        <w:t xml:space="preserve"> </w:t>
      </w:r>
      <w:r w:rsidRPr="00911327">
        <w:rPr>
          <w:rFonts w:ascii="Times New Roman CYR" w:hAnsi="Times New Roman CYR"/>
          <w:b/>
          <w:sz w:val="28"/>
        </w:rPr>
        <w:t>–</w:t>
      </w:r>
      <w:r w:rsidRPr="00911327">
        <w:rPr>
          <w:rFonts w:ascii="Times New Roman CYR" w:hAnsi="Times New Roman CYR"/>
          <w:sz w:val="28"/>
        </w:rPr>
        <w:t xml:space="preserve"> совокупность сведений о выпускниках, сформированных на уровне муниципального района (городского округа) Ростовской области и на областном уровне, </w:t>
      </w:r>
      <w:r>
        <w:rPr>
          <w:rFonts w:ascii="Times New Roman CYR" w:hAnsi="Times New Roman CYR"/>
          <w:sz w:val="28"/>
        </w:rPr>
        <w:t>позволяющих организовать учет и </w:t>
      </w:r>
      <w:r w:rsidRPr="00911327">
        <w:rPr>
          <w:rFonts w:ascii="Times New Roman CYR" w:hAnsi="Times New Roman CYR"/>
          <w:sz w:val="28"/>
        </w:rPr>
        <w:t xml:space="preserve">мониторинг своевременного оказания помощи; 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b/>
          <w:sz w:val="28"/>
        </w:rPr>
        <w:t xml:space="preserve">Выпускники - </w:t>
      </w:r>
      <w:r w:rsidRPr="00911327">
        <w:rPr>
          <w:rFonts w:ascii="Times New Roman CYR" w:hAnsi="Times New Roman CYR"/>
          <w:sz w:val="28"/>
        </w:rPr>
        <w:t>дети-сироты и дети, оставшиеся без попечения родителей, лица из числа детей-сирот и детей, оставшихся без попечения родителей, завершившие пребывание в организации для детей-сирот или в семье опекуна (попечителя) в соответствии с законодат</w:t>
      </w:r>
      <w:r>
        <w:rPr>
          <w:rFonts w:ascii="Times New Roman CYR" w:hAnsi="Times New Roman CYR"/>
          <w:sz w:val="28"/>
        </w:rPr>
        <w:t>ельством Российской Федерации и </w:t>
      </w:r>
      <w:r w:rsidRPr="00911327">
        <w:rPr>
          <w:rFonts w:ascii="Times New Roman CYR" w:hAnsi="Times New Roman CYR"/>
          <w:sz w:val="28"/>
        </w:rPr>
        <w:t>законодательством субъекта Российской Федерации;</w:t>
      </w:r>
    </w:p>
    <w:p w:rsidR="00B53C32" w:rsidRPr="00911327" w:rsidRDefault="00B53C32" w:rsidP="00B53C32">
      <w:pPr>
        <w:pStyle w:val="a9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b/>
          <w:sz w:val="28"/>
        </w:rPr>
        <w:t xml:space="preserve">Договор о постинтернатном сопровождении - </w:t>
      </w:r>
      <w:r w:rsidRPr="00911327">
        <w:rPr>
          <w:rFonts w:ascii="Times New Roman" w:hAnsi="Times New Roman"/>
          <w:sz w:val="28"/>
        </w:rPr>
        <w:t>договор, заключаемый между выпускником и организацией для детей-сирот об оказании выпускнику консультативной, психологической, педагогиче</w:t>
      </w:r>
      <w:r>
        <w:rPr>
          <w:rFonts w:ascii="Times New Roman" w:hAnsi="Times New Roman"/>
          <w:sz w:val="28"/>
        </w:rPr>
        <w:t>ской, юридической, социальной и </w:t>
      </w:r>
      <w:r w:rsidRPr="00911327">
        <w:rPr>
          <w:rFonts w:ascii="Times New Roman" w:hAnsi="Times New Roman"/>
          <w:sz w:val="28"/>
        </w:rPr>
        <w:t>иных видов помощи.</w:t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 CYR" w:hAnsi="Times New Roman CYR"/>
          <w:b/>
          <w:sz w:val="28"/>
        </w:rPr>
        <w:lastRenderedPageBreak/>
        <w:t xml:space="preserve">Индивидуальная программа сопровождения выпускника – </w:t>
      </w:r>
      <w:r w:rsidRPr="00911327">
        <w:rPr>
          <w:rFonts w:ascii="Times New Roman CYR" w:hAnsi="Times New Roman CYR"/>
          <w:sz w:val="28"/>
        </w:rPr>
        <w:t>программа, включающая план мероприятий</w:t>
      </w:r>
      <w:r w:rsidRPr="00911327">
        <w:rPr>
          <w:rFonts w:ascii="Times New Roman CYR" w:hAnsi="Times New Roman CYR"/>
          <w:b/>
          <w:sz w:val="28"/>
        </w:rPr>
        <w:t xml:space="preserve"> </w:t>
      </w:r>
      <w:r w:rsidRPr="00911327">
        <w:rPr>
          <w:rFonts w:ascii="Times New Roman CYR" w:hAnsi="Times New Roman CYR"/>
          <w:sz w:val="28"/>
        </w:rPr>
        <w:t>по реализации п</w:t>
      </w:r>
      <w:r>
        <w:rPr>
          <w:rFonts w:ascii="Times New Roman CYR" w:hAnsi="Times New Roman CYR"/>
          <w:sz w:val="28"/>
        </w:rPr>
        <w:t>остинтернатного сопровождения и </w:t>
      </w:r>
      <w:r w:rsidRPr="00911327">
        <w:rPr>
          <w:rFonts w:ascii="Times New Roman CYR" w:hAnsi="Times New Roman CYR"/>
          <w:sz w:val="28"/>
        </w:rPr>
        <w:t xml:space="preserve">социальной адаптации выпускников; 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b/>
          <w:sz w:val="28"/>
        </w:rPr>
        <w:t>Организации для детей-сирот</w:t>
      </w:r>
      <w:r w:rsidRPr="00911327">
        <w:rPr>
          <w:rFonts w:ascii="Times New Roman CYR" w:hAnsi="Times New Roman CYR"/>
          <w:sz w:val="28"/>
        </w:rPr>
        <w:t>-образовательные организации, медицинские организации и организации, оказывающие социальные услуги, в которых дети-сироты и дети, оставшиеся без попечения родителей, помещены под надзор (центры помощи детям (ранее-детские дома), государственные общеобразовательные организации, реализующие адаптированные образовательные программы);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b/>
          <w:sz w:val="28"/>
        </w:rPr>
        <w:t xml:space="preserve">Постинтернатное сопровождение выпускников – </w:t>
      </w:r>
      <w:r w:rsidRPr="00911327">
        <w:rPr>
          <w:rFonts w:ascii="Times New Roman CYR" w:hAnsi="Times New Roman CYR"/>
          <w:sz w:val="28"/>
        </w:rPr>
        <w:t>комплекс мероприятий, обеспечивающих оказание выпускникам помощи в решении вопросов социальной адаптации, получения профессионального образования, трудоустройства, обеспечения жильем, защиты имущественных и иных прав;</w:t>
      </w:r>
    </w:p>
    <w:p w:rsidR="00B53C32" w:rsidRPr="00911327" w:rsidRDefault="00B53C32" w:rsidP="00B53C3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911327">
        <w:rPr>
          <w:rFonts w:ascii="Times New Roman CYR" w:hAnsi="Times New Roman CYR"/>
          <w:b/>
          <w:sz w:val="28"/>
        </w:rPr>
        <w:t>Трудная жизненная ситуация</w:t>
      </w:r>
      <w:r>
        <w:rPr>
          <w:rFonts w:ascii="Times New Roman CYR" w:hAnsi="Times New Roman CYR"/>
          <w:sz w:val="28"/>
        </w:rPr>
        <w:t xml:space="preserve"> –</w:t>
      </w:r>
      <w:r w:rsidRPr="00A25FF6">
        <w:rPr>
          <w:rFonts w:ascii="Times New Roman" w:hAnsi="Times New Roman"/>
          <w:sz w:val="28"/>
        </w:rPr>
        <w:t xml:space="preserve"> ситуация, объективно нарушающая жизнедеятельность выпускника, которую он не может преодолеть самостоятельно.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</w:p>
    <w:p w:rsidR="00B53C32" w:rsidRPr="00911327" w:rsidRDefault="00B53C32" w:rsidP="00B53C32">
      <w:pPr>
        <w:pStyle w:val="a5"/>
        <w:numPr>
          <w:ilvl w:val="0"/>
          <w:numId w:val="8"/>
        </w:numPr>
        <w:spacing w:after="0" w:line="240" w:lineRule="auto"/>
        <w:ind w:left="-142" w:firstLine="1222"/>
        <w:contextualSpacing w:val="0"/>
        <w:jc w:val="center"/>
      </w:pPr>
      <w:r w:rsidRPr="00911327">
        <w:rPr>
          <w:rFonts w:ascii="Times New Roman CYR" w:hAnsi="Times New Roman CYR"/>
          <w:b/>
          <w:sz w:val="28"/>
        </w:rPr>
        <w:t>Органы и учреждения системы постинтернатного сопровождения и социальной адаптации выпускников.</w:t>
      </w:r>
    </w:p>
    <w:p w:rsidR="00B53C32" w:rsidRPr="00911327" w:rsidRDefault="00B53C32" w:rsidP="00B53C32">
      <w:pPr>
        <w:spacing w:after="0" w:line="240" w:lineRule="auto"/>
        <w:jc w:val="center"/>
      </w:pPr>
    </w:p>
    <w:p w:rsidR="00B53C32" w:rsidRPr="00911327" w:rsidRDefault="00B53C32" w:rsidP="00B53C32">
      <w:pPr>
        <w:pStyle w:val="a5"/>
        <w:numPr>
          <w:ilvl w:val="1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 xml:space="preserve">Координацию работы органов и учреждений системы </w:t>
      </w:r>
      <w:r w:rsidRPr="00911327">
        <w:rPr>
          <w:rFonts w:ascii="Times New Roman CYR" w:hAnsi="Times New Roman CYR"/>
          <w:sz w:val="28"/>
        </w:rPr>
        <w:t>постинтернатного сопровождения и соц</w:t>
      </w:r>
      <w:r>
        <w:rPr>
          <w:rFonts w:ascii="Times New Roman CYR" w:hAnsi="Times New Roman CYR"/>
          <w:sz w:val="28"/>
        </w:rPr>
        <w:t>иальной адаптации выпускников в </w:t>
      </w:r>
      <w:r w:rsidRPr="00911327">
        <w:rPr>
          <w:rFonts w:ascii="Times New Roman CYR" w:hAnsi="Times New Roman CYR"/>
          <w:sz w:val="28"/>
        </w:rPr>
        <w:t>муниципальном районе (городском округе) осуществляет муниципальный совет (далее-Координационный совет), состав которого утверждается распорядительным документом руководителя органа местного самоуправления.</w:t>
      </w:r>
    </w:p>
    <w:p w:rsidR="00B53C32" w:rsidRPr="00911327" w:rsidRDefault="00B53C32" w:rsidP="00B53C32">
      <w:pPr>
        <w:pStyle w:val="a5"/>
        <w:numPr>
          <w:ilvl w:val="1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r w:rsidRPr="00911327">
        <w:rPr>
          <w:rFonts w:ascii="Times New Roman CYR" w:hAnsi="Times New Roman CYR"/>
          <w:sz w:val="28"/>
        </w:rPr>
        <w:t xml:space="preserve">В состав Координационного совета могут быть включены представители: </w:t>
      </w:r>
    </w:p>
    <w:p w:rsidR="00B53C32" w:rsidRPr="00911327" w:rsidRDefault="00B53C32" w:rsidP="00B53C32">
      <w:pPr>
        <w:tabs>
          <w:tab w:val="left" w:pos="2370"/>
          <w:tab w:val="center" w:pos="4677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органа местного самоуправления, осуществляющего управление в сфере образования (далее-орган опеки и попечительства);</w:t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 CYR" w:hAnsi="Times New Roman CYR"/>
          <w:sz w:val="28"/>
        </w:rPr>
        <w:t>органа управления социальной защиты населения;</w:t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 CYR" w:hAnsi="Times New Roman CYR"/>
          <w:sz w:val="28"/>
        </w:rPr>
        <w:t>органа управления здравоохранением;</w:t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 CYR" w:hAnsi="Times New Roman CYR"/>
          <w:sz w:val="28"/>
        </w:rPr>
        <w:t>органа внутренних дел;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государственного казенного учреждения Ростовской области центра занятости населения (далее-центр занятости населения);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 xml:space="preserve">центра помощи детям, оставшимся без попечения родителей; 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учреждения социального обслуживания семьи и детей;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муниципального центра психолог</w:t>
      </w:r>
      <w:r>
        <w:rPr>
          <w:rFonts w:ascii="Times New Roman CYR" w:hAnsi="Times New Roman CYR"/>
          <w:sz w:val="28"/>
        </w:rPr>
        <w:t>о-педагогической, медицинской и </w:t>
      </w:r>
      <w:r w:rsidRPr="00911327">
        <w:rPr>
          <w:rFonts w:ascii="Times New Roman CYR" w:hAnsi="Times New Roman CYR"/>
          <w:sz w:val="28"/>
        </w:rPr>
        <w:t>социальной помощи;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11327">
        <w:rPr>
          <w:rFonts w:ascii="Times New Roman CYR" w:hAnsi="Times New Roman CYR"/>
          <w:sz w:val="28"/>
        </w:rPr>
        <w:t>социально ориентированных некоммерческих организаций и иных организаций</w:t>
      </w:r>
      <w:r w:rsidRPr="00911327">
        <w:rPr>
          <w:rFonts w:ascii="Times New Roman" w:hAnsi="Times New Roman"/>
          <w:sz w:val="28"/>
        </w:rPr>
        <w:t>.</w:t>
      </w:r>
    </w:p>
    <w:p w:rsidR="00B53C32" w:rsidRDefault="00B53C32" w:rsidP="00B53C3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3.3. Координацию работы по постинтернатному сопровождению и социальной адаптации выпускников в Ростовской области осуществляет министерство общего и профессионального образо</w:t>
      </w:r>
      <w:r>
        <w:rPr>
          <w:rFonts w:ascii="Times New Roman" w:hAnsi="Times New Roman"/>
          <w:sz w:val="28"/>
        </w:rPr>
        <w:t xml:space="preserve">вания Ростовской области (далее – </w:t>
      </w:r>
      <w:r w:rsidRPr="00911327">
        <w:rPr>
          <w:rFonts w:ascii="Times New Roman" w:hAnsi="Times New Roman"/>
          <w:sz w:val="28"/>
        </w:rPr>
        <w:t>минобразование Ростовской области).</w:t>
      </w:r>
    </w:p>
    <w:p w:rsidR="00B53C32" w:rsidRPr="00911327" w:rsidRDefault="00B53C32" w:rsidP="00B53C3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B53C32" w:rsidRPr="00911327" w:rsidRDefault="00B53C32" w:rsidP="00B53C32">
      <w:pPr>
        <w:pStyle w:val="a9"/>
        <w:spacing w:after="0" w:line="240" w:lineRule="auto"/>
        <w:ind w:firstLine="708"/>
        <w:jc w:val="both"/>
      </w:pPr>
    </w:p>
    <w:p w:rsidR="00B53C32" w:rsidRPr="00911327" w:rsidRDefault="00B53C32" w:rsidP="00B53C32">
      <w:pPr>
        <w:pStyle w:val="a9"/>
        <w:spacing w:after="0" w:line="240" w:lineRule="auto"/>
        <w:ind w:firstLine="708"/>
        <w:jc w:val="both"/>
      </w:pPr>
    </w:p>
    <w:p w:rsidR="00B53C32" w:rsidRPr="00911327" w:rsidRDefault="00B53C32" w:rsidP="00B53C32">
      <w:pPr>
        <w:pStyle w:val="a5"/>
        <w:numPr>
          <w:ilvl w:val="0"/>
          <w:numId w:val="8"/>
        </w:numPr>
        <w:spacing w:after="0" w:line="240" w:lineRule="auto"/>
        <w:contextualSpacing w:val="0"/>
        <w:jc w:val="center"/>
        <w:rPr>
          <w:rFonts w:ascii="Times New Roman CYR" w:hAnsi="Times New Roman CYR"/>
          <w:b/>
          <w:sz w:val="28"/>
        </w:rPr>
      </w:pPr>
      <w:r w:rsidRPr="00911327">
        <w:rPr>
          <w:rFonts w:ascii="Times New Roman CYR" w:hAnsi="Times New Roman CYR"/>
          <w:b/>
          <w:sz w:val="28"/>
        </w:rPr>
        <w:t>Организация работы по п</w:t>
      </w:r>
      <w:r>
        <w:rPr>
          <w:rFonts w:ascii="Times New Roman CYR" w:hAnsi="Times New Roman CYR"/>
          <w:b/>
          <w:sz w:val="28"/>
        </w:rPr>
        <w:t>остинтернатному сопровождению и </w:t>
      </w:r>
      <w:r w:rsidRPr="00911327">
        <w:rPr>
          <w:rFonts w:ascii="Times New Roman CYR" w:hAnsi="Times New Roman CYR"/>
          <w:b/>
          <w:sz w:val="28"/>
        </w:rPr>
        <w:t>социальной адаптации выпускников</w:t>
      </w:r>
    </w:p>
    <w:p w:rsidR="00B53C32" w:rsidRPr="00911327" w:rsidRDefault="00B53C32" w:rsidP="00B53C32">
      <w:pPr>
        <w:pStyle w:val="a5"/>
        <w:spacing w:after="0" w:line="240" w:lineRule="auto"/>
        <w:ind w:left="1440"/>
      </w:pPr>
    </w:p>
    <w:p w:rsidR="00B53C32" w:rsidRPr="00911327" w:rsidRDefault="00B53C32" w:rsidP="00B53C32">
      <w:pPr>
        <w:pStyle w:val="a5"/>
        <w:numPr>
          <w:ilvl w:val="1"/>
          <w:numId w:val="8"/>
        </w:numPr>
        <w:spacing w:after="0" w:line="240" w:lineRule="auto"/>
        <w:ind w:left="0" w:firstLine="567"/>
        <w:contextualSpacing w:val="0"/>
        <w:jc w:val="center"/>
        <w:rPr>
          <w:rFonts w:ascii="Times New Roman CYR" w:hAnsi="Times New Roman CYR"/>
          <w:b/>
          <w:sz w:val="28"/>
        </w:rPr>
      </w:pPr>
      <w:r w:rsidRPr="00911327">
        <w:rPr>
          <w:rFonts w:ascii="Times New Roman" w:hAnsi="Times New Roman"/>
          <w:b/>
          <w:sz w:val="28"/>
        </w:rPr>
        <w:t>Центр помощи детям, оставшимся без попечения родителей</w:t>
      </w:r>
      <w:r w:rsidRPr="00911327">
        <w:rPr>
          <w:rFonts w:ascii="Times New Roman CYR" w:hAnsi="Times New Roman CYR"/>
          <w:b/>
          <w:sz w:val="28"/>
        </w:rPr>
        <w:t>: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реализует программу подготовки воспитанника к самостоятельной жизни, утвержденную в установленном порядке;</w:t>
      </w:r>
    </w:p>
    <w:p w:rsidR="00B53C32" w:rsidRPr="00911327" w:rsidRDefault="00B53C32" w:rsidP="00B53C32">
      <w:pPr>
        <w:spacing w:after="0" w:line="240" w:lineRule="auto"/>
        <w:ind w:firstLine="567"/>
        <w:contextualSpacing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осуществляет мероприятия по своевреме</w:t>
      </w:r>
      <w:r>
        <w:rPr>
          <w:rFonts w:ascii="Times New Roman" w:hAnsi="Times New Roman"/>
          <w:sz w:val="28"/>
        </w:rPr>
        <w:t>нному включению воспитанников в </w:t>
      </w:r>
      <w:r w:rsidRPr="00911327">
        <w:rPr>
          <w:rFonts w:ascii="Times New Roman" w:hAnsi="Times New Roman"/>
          <w:sz w:val="28"/>
        </w:rPr>
        <w:t>список детей-сирот, подлежащих обеспечению жильем;</w:t>
      </w:r>
    </w:p>
    <w:p w:rsidR="00B53C32" w:rsidRPr="00911327" w:rsidRDefault="00B53C32" w:rsidP="00B53C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за 1 месяц до окончания срока пребывания воспитанника в учреждении разрабатывает индивидуальную программу сопровождения по форме приложения №1 к настоящему порядку;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в целях организации получения выпускниками профессионального образования ежегодно, в срок до 30 апреля, предоставляет в минобразование Ростовской области списки выпускников по форме приложения №2 к настоящему порядку с приложением медицинских справок с отметкой о профессиональной пригодности;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</w:t>
      </w:r>
      <w:r w:rsidRPr="00911327">
        <w:rPr>
          <w:rFonts w:ascii="Times New Roman CYR" w:hAnsi="Times New Roman CYR"/>
          <w:sz w:val="28"/>
        </w:rPr>
        <w:t>предоставляет выпускнику памятку о мерах государственной поддержки, государственных и социально-ориентированных</w:t>
      </w:r>
      <w:r>
        <w:rPr>
          <w:rFonts w:ascii="Times New Roman CYR" w:hAnsi="Times New Roman CYR"/>
          <w:sz w:val="28"/>
        </w:rPr>
        <w:t xml:space="preserve"> некоммерческих организациях, в </w:t>
      </w:r>
      <w:r w:rsidRPr="00911327">
        <w:rPr>
          <w:rFonts w:ascii="Times New Roman CYR" w:hAnsi="Times New Roman CYR"/>
          <w:sz w:val="28"/>
        </w:rPr>
        <w:t>которые необходимо обратиться в случае возникновения трудной жизненной ситуации;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в течение 5 рабочих дней с даты отчисления выпускника информирует орган опеки и попечительства по месту</w:t>
      </w:r>
      <w:r w:rsidRPr="00911327">
        <w:rPr>
          <w:rFonts w:ascii="Times New Roman CYR" w:hAnsi="Times New Roman CYR"/>
          <w:sz w:val="28"/>
        </w:rPr>
        <w:t xml:space="preserve"> обучения (трудоустройства) о прибывшем выпускнике </w:t>
      </w:r>
      <w:r w:rsidRPr="00911327">
        <w:rPr>
          <w:rFonts w:ascii="Times New Roman" w:hAnsi="Times New Roman"/>
          <w:sz w:val="28"/>
        </w:rPr>
        <w:t>по форме приложения №2 к насто</w:t>
      </w:r>
      <w:r>
        <w:rPr>
          <w:rFonts w:ascii="Times New Roman" w:hAnsi="Times New Roman"/>
          <w:sz w:val="28"/>
        </w:rPr>
        <w:t>ящему порядку, орган опеки и </w:t>
      </w:r>
      <w:r w:rsidRPr="00911327">
        <w:rPr>
          <w:rFonts w:ascii="Times New Roman" w:hAnsi="Times New Roman"/>
          <w:sz w:val="28"/>
        </w:rPr>
        <w:t>попечительства по месту нахождения организации для детей-сирот –</w:t>
      </w:r>
      <w:r>
        <w:rPr>
          <w:rFonts w:ascii="Times New Roman" w:hAnsi="Times New Roman"/>
          <w:sz w:val="28"/>
        </w:rPr>
        <w:t xml:space="preserve"> </w:t>
      </w:r>
      <w:r w:rsidRPr="00911327">
        <w:rPr>
          <w:rFonts w:ascii="Times New Roman" w:hAnsi="Times New Roman"/>
          <w:sz w:val="28"/>
        </w:rPr>
        <w:t>об убытии выпускника;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 xml:space="preserve">ведёт Банк данных выпускников организаций для детей-сирот в порядке, установленном минобразованием Ростовской области; 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по заявлению выпускника заключает с ним договор о постинтернатном сопровождении;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оказывает консультативную, психологическую, педагогическую, юридическую, социальную и иную помощь выпускникам;</w:t>
      </w:r>
    </w:p>
    <w:p w:rsidR="00B53C32" w:rsidRPr="00911327" w:rsidRDefault="00B53C32" w:rsidP="00B53C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организует работу клуба выпускников;</w:t>
      </w:r>
    </w:p>
    <w:p w:rsidR="00B53C32" w:rsidRPr="00911327" w:rsidRDefault="00B53C32" w:rsidP="00B53C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при наличии возможности предоставляет выпускникам право длительного бесплатного проживания и (или) питания на срок до 1 года и (или) краткосрочного проживания на период каникулярных, выходных и праздничных нерабочих дней;</w:t>
      </w:r>
    </w:p>
    <w:p w:rsidR="00B53C32" w:rsidRPr="00911327" w:rsidRDefault="00B53C32" w:rsidP="00B53C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взаимодействует с социально-ориентированными некоммерческими организациями в целях оказания помощи выпускникам;</w:t>
      </w:r>
    </w:p>
    <w:p w:rsidR="00B53C32" w:rsidRPr="00911327" w:rsidRDefault="00B53C32" w:rsidP="00B53C3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 xml:space="preserve">информирует муниципальный координационный совет о целесообразности завершения сопровождения и прекращении сведений о гражданине в Банке данных выпускников организаций для детей-сирот. </w:t>
      </w:r>
    </w:p>
    <w:p w:rsidR="00B53C32" w:rsidRPr="00911327" w:rsidRDefault="00B53C32" w:rsidP="00B53C32">
      <w:pPr>
        <w:spacing w:after="0" w:line="240" w:lineRule="auto"/>
        <w:ind w:firstLine="567"/>
        <w:jc w:val="both"/>
      </w:pPr>
    </w:p>
    <w:p w:rsidR="00B53C32" w:rsidRPr="00911327" w:rsidRDefault="00B53C32" w:rsidP="00B53C32">
      <w:pPr>
        <w:tabs>
          <w:tab w:val="left" w:pos="2370"/>
          <w:tab w:val="center" w:pos="4677"/>
        </w:tabs>
        <w:spacing w:after="0" w:line="240" w:lineRule="auto"/>
        <w:ind w:firstLine="709"/>
        <w:jc w:val="center"/>
        <w:rPr>
          <w:rFonts w:ascii="Times New Roman CYR" w:hAnsi="Times New Roman CYR"/>
          <w:b/>
          <w:sz w:val="28"/>
        </w:rPr>
      </w:pPr>
      <w:r w:rsidRPr="00911327">
        <w:rPr>
          <w:rFonts w:ascii="Times New Roman" w:hAnsi="Times New Roman"/>
          <w:b/>
          <w:sz w:val="28"/>
        </w:rPr>
        <w:t>4.2. Муниципальные органы, осуществляющие управление в сфере образования (органы опеки и попечительства)</w:t>
      </w:r>
      <w:r w:rsidRPr="00911327">
        <w:rPr>
          <w:rFonts w:ascii="Times New Roman CYR" w:hAnsi="Times New Roman CYR"/>
          <w:b/>
          <w:sz w:val="28"/>
        </w:rPr>
        <w:t>: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lastRenderedPageBreak/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 xml:space="preserve">осуществляют формирование и ведение </w:t>
      </w:r>
      <w:r w:rsidRPr="00911327">
        <w:rPr>
          <w:rFonts w:ascii="Times New Roman CYR" w:hAnsi="Times New Roman CYR"/>
          <w:sz w:val="28"/>
        </w:rPr>
        <w:t>Банка данных выпускников организаций для детей-сирот и Банка данных</w:t>
      </w:r>
      <w:r>
        <w:rPr>
          <w:rFonts w:ascii="Times New Roman CYR" w:hAnsi="Times New Roman CYR"/>
          <w:sz w:val="28"/>
        </w:rPr>
        <w:t xml:space="preserve"> выпускников замещающих семей в </w:t>
      </w:r>
      <w:r w:rsidRPr="00911327">
        <w:rPr>
          <w:rFonts w:ascii="Times New Roman CYR" w:hAnsi="Times New Roman CYR"/>
          <w:sz w:val="28"/>
        </w:rPr>
        <w:t xml:space="preserve">порядке, установленном минобразованием Ростовской области; 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 xml:space="preserve">при перемене места жительства выпускника в пределах Ростовской области </w:t>
      </w:r>
      <w:r w:rsidRPr="00911327">
        <w:rPr>
          <w:rFonts w:ascii="Times New Roman" w:hAnsi="Times New Roman"/>
          <w:sz w:val="28"/>
        </w:rPr>
        <w:t xml:space="preserve">в течение 3 рабочих дней в письменной форме </w:t>
      </w:r>
      <w:r>
        <w:rPr>
          <w:rFonts w:ascii="Times New Roman CYR" w:hAnsi="Times New Roman CYR"/>
          <w:sz w:val="28"/>
        </w:rPr>
        <w:t>информируют орган опеки и </w:t>
      </w:r>
      <w:r w:rsidRPr="00911327">
        <w:rPr>
          <w:rFonts w:ascii="Times New Roman CYR" w:hAnsi="Times New Roman CYR"/>
          <w:sz w:val="28"/>
        </w:rPr>
        <w:t>попечительства и профессиональное образовательное учреждение по новому месту жительства по форме согласно приложению №2 настоящего порядка</w:t>
      </w:r>
      <w:r>
        <w:rPr>
          <w:rFonts w:ascii="Times New Roman" w:hAnsi="Times New Roman"/>
          <w:sz w:val="28"/>
        </w:rPr>
        <w:t xml:space="preserve"> с </w:t>
      </w:r>
      <w:r w:rsidRPr="00911327">
        <w:rPr>
          <w:rFonts w:ascii="Times New Roman" w:hAnsi="Times New Roman"/>
          <w:sz w:val="28"/>
        </w:rPr>
        <w:t>направлением рекомендаций о его сопровождении</w:t>
      </w:r>
      <w:r w:rsidRPr="00911327">
        <w:rPr>
          <w:rFonts w:ascii="Times New Roman CYR" w:hAnsi="Times New Roman CYR"/>
          <w:sz w:val="28"/>
        </w:rPr>
        <w:t>;</w:t>
      </w:r>
    </w:p>
    <w:p w:rsidR="00B53C32" w:rsidRPr="00911327" w:rsidRDefault="00B53C32" w:rsidP="00B53C32">
      <w:pPr>
        <w:tabs>
          <w:tab w:val="left" w:pos="237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осуществляют постановку на учет в органе опеки и попечительства, ведение и хранение личных дел, контроль за условиями жизни выпускников, не достигших возраста 18 лет</w:t>
      </w:r>
      <w:r w:rsidRPr="00911327">
        <w:rPr>
          <w:rFonts w:ascii="Times New Roman" w:hAnsi="Times New Roman"/>
          <w:sz w:val="28"/>
        </w:rPr>
        <w:t>, в отношении которых орган опеки и попечительства исполняет обязанности законного представителя;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при необходимости осуществляют корректировку индивидуальной программы сопровождения выпускников, но не реже 1 раза в год;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 xml:space="preserve">осуществляют мероприятия по защите </w:t>
      </w:r>
      <w:r w:rsidRPr="00911327">
        <w:rPr>
          <w:rFonts w:ascii="Times New Roman CYR" w:hAnsi="Times New Roman CYR"/>
          <w:sz w:val="28"/>
        </w:rPr>
        <w:t>личных и имущественных прав выпускников;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 xml:space="preserve">информируют </w:t>
      </w:r>
      <w:r w:rsidRPr="00911327">
        <w:rPr>
          <w:rFonts w:ascii="Times New Roman CYR" w:hAnsi="Times New Roman CYR"/>
          <w:sz w:val="28"/>
        </w:rPr>
        <w:t>органы и учреждения системы постинтернатного сопровождения и социальной адаптации выпускников</w:t>
      </w:r>
      <w:r w:rsidRPr="00911327">
        <w:rPr>
          <w:rFonts w:ascii="Times New Roman" w:hAnsi="Times New Roman"/>
          <w:sz w:val="28"/>
        </w:rPr>
        <w:t xml:space="preserve"> о </w:t>
      </w:r>
      <w:r>
        <w:rPr>
          <w:rFonts w:ascii="Times New Roman CYR" w:hAnsi="Times New Roman CYR"/>
          <w:sz w:val="28"/>
        </w:rPr>
        <w:t>возникновении у </w:t>
      </w:r>
      <w:r w:rsidRPr="00911327">
        <w:rPr>
          <w:rFonts w:ascii="Times New Roman CYR" w:hAnsi="Times New Roman CYR"/>
          <w:sz w:val="28"/>
        </w:rPr>
        <w:t>выпускника трудной жизненной ситуации</w:t>
      </w:r>
      <w:r w:rsidRPr="00911327">
        <w:rPr>
          <w:rFonts w:ascii="Times New Roman" w:hAnsi="Times New Roman"/>
          <w:sz w:val="28"/>
        </w:rPr>
        <w:t xml:space="preserve"> и оказании помощи</w:t>
      </w:r>
      <w:r w:rsidRPr="00911327">
        <w:rPr>
          <w:rFonts w:ascii="Times New Roman CYR" w:hAnsi="Times New Roman CYR"/>
          <w:sz w:val="28"/>
        </w:rPr>
        <w:t>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ходатайствуют перед Координационным советом о рассмотрении вопроса об оказании комплексной помощи выпускникам, требующей участия нескольких органов и учреждений системы постинтернатного сопровождения и социальной адаптации выпускников;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совместно с замещающими родителями составляют индивидуальную программу сопровождения выпускника, завершившего нахождение в замещающей семье;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ведут учет выпускников, обеспеченных жилыми помещениями специализированного жилищного фонда, обследуют условия их жизни в порядке, установленном минобразованием Ростовско</w:t>
      </w:r>
      <w:r>
        <w:rPr>
          <w:rFonts w:ascii="Times New Roman" w:hAnsi="Times New Roman"/>
          <w:sz w:val="28"/>
        </w:rPr>
        <w:t>й области, информируют органы и </w:t>
      </w:r>
      <w:r w:rsidRPr="00911327">
        <w:rPr>
          <w:rFonts w:ascii="Times New Roman" w:hAnsi="Times New Roman"/>
          <w:sz w:val="28"/>
        </w:rPr>
        <w:t xml:space="preserve">учреждения системы </w:t>
      </w:r>
      <w:r w:rsidRPr="00911327">
        <w:rPr>
          <w:rFonts w:ascii="Times New Roman CYR" w:hAnsi="Times New Roman CYR"/>
          <w:sz w:val="28"/>
        </w:rPr>
        <w:t>постинтернатного сопровождения и социальной адаптации выпускников</w:t>
      </w:r>
      <w:r w:rsidRPr="00911327">
        <w:rPr>
          <w:rFonts w:ascii="Times New Roman" w:hAnsi="Times New Roman"/>
          <w:sz w:val="28"/>
        </w:rPr>
        <w:t xml:space="preserve"> о необходимости оказания помощи, ежеквартально информируют Координационный совет о состоянии работы по использованию жилых помещений специализированного жилищного фонда.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</w:p>
    <w:p w:rsidR="00B53C32" w:rsidRPr="00911327" w:rsidRDefault="00B53C32" w:rsidP="00B53C32">
      <w:pPr>
        <w:spacing w:after="0" w:line="240" w:lineRule="auto"/>
        <w:ind w:firstLine="709"/>
        <w:jc w:val="center"/>
      </w:pPr>
      <w:r w:rsidRPr="00911327">
        <w:rPr>
          <w:rFonts w:ascii="Times New Roman" w:hAnsi="Times New Roman"/>
          <w:b/>
          <w:sz w:val="28"/>
        </w:rPr>
        <w:t>4.3.</w:t>
      </w:r>
      <w:r w:rsidRPr="00911327">
        <w:rPr>
          <w:rFonts w:ascii="Times New Roman" w:hAnsi="Times New Roman"/>
          <w:sz w:val="28"/>
        </w:rPr>
        <w:t xml:space="preserve"> </w:t>
      </w:r>
      <w:r w:rsidRPr="00911327">
        <w:rPr>
          <w:rFonts w:ascii="Times New Roman CYR" w:hAnsi="Times New Roman CYR"/>
          <w:b/>
          <w:sz w:val="28"/>
        </w:rPr>
        <w:t>Профессиональные образовательные учреждения: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 xml:space="preserve">зачисляют выпускников на полное государственное обеспечение; 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создают в общежитии условия для проживания выпускников;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осуществляют сопровождение выпускников в целях получения ими профессионального образования, воспитания</w:t>
      </w:r>
      <w:r>
        <w:rPr>
          <w:rFonts w:ascii="Times New Roman" w:hAnsi="Times New Roman"/>
          <w:sz w:val="28"/>
        </w:rPr>
        <w:t xml:space="preserve"> и постинтернатной адаптации до </w:t>
      </w:r>
      <w:r w:rsidRPr="00911327">
        <w:rPr>
          <w:rFonts w:ascii="Times New Roman" w:hAnsi="Times New Roman"/>
          <w:sz w:val="28"/>
        </w:rPr>
        <w:t xml:space="preserve">окончания обучения или достижения возраста 23 лет; 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организуют занятость и отдых выпускников на период каникулярных дней;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за месяц до предполагаемой даты прибытия обучающегося к месту отдыха (занятости) в каникулярные дни, информируют орган опеки и попечительства, комиссию по делам несовершеннолетних и защите их прав по месту нахождения выпускника в каникулярные дни для организации контроля;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lastRenderedPageBreak/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за месяц до начала каникулярных дней письменно ходатайствуют перед центром помощи детям, оставшимся без попечения родителей, о предоставлении выпускнику возможности краткосрочного проживания;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согласовывают отчисление и перевод н</w:t>
      </w:r>
      <w:r>
        <w:rPr>
          <w:rFonts w:ascii="Times New Roman CYR" w:hAnsi="Times New Roman CYR"/>
          <w:sz w:val="28"/>
        </w:rPr>
        <w:t>есовершеннолетних обучающихся с </w:t>
      </w:r>
      <w:r w:rsidRPr="00911327">
        <w:rPr>
          <w:rFonts w:ascii="Times New Roman CYR" w:hAnsi="Times New Roman CYR"/>
          <w:sz w:val="28"/>
        </w:rPr>
        <w:t xml:space="preserve">комиссией по делам несовершеннолетних и </w:t>
      </w:r>
      <w:r>
        <w:rPr>
          <w:rFonts w:ascii="Times New Roman CYR" w:hAnsi="Times New Roman CYR"/>
          <w:sz w:val="28"/>
        </w:rPr>
        <w:t>защите их прав, органом опеки и </w:t>
      </w:r>
      <w:r w:rsidRPr="00911327">
        <w:rPr>
          <w:rFonts w:ascii="Times New Roman CYR" w:hAnsi="Times New Roman CYR"/>
          <w:sz w:val="28"/>
        </w:rPr>
        <w:t xml:space="preserve">попечительства, Координационным советом; 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не позднее чем за 30 дней до отчисления</w:t>
      </w:r>
      <w:r w:rsidRPr="00911327">
        <w:rPr>
          <w:rFonts w:ascii="Times New Roman" w:hAnsi="Times New Roman"/>
          <w:sz w:val="28"/>
        </w:rPr>
        <w:t xml:space="preserve"> совершеннолетнего выпускника,</w:t>
      </w:r>
      <w:r w:rsidRPr="00911327">
        <w:rPr>
          <w:rFonts w:ascii="Times New Roman CYR" w:hAnsi="Times New Roman CYR"/>
          <w:sz w:val="28"/>
        </w:rPr>
        <w:t xml:space="preserve"> информируют об этом орган опеки и попечительства и организацию для детей-сирот, откуда он прибыл;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</w:t>
      </w:r>
      <w:r w:rsidRPr="00911327">
        <w:rPr>
          <w:rFonts w:ascii="Times New Roman CYR" w:hAnsi="Times New Roman CYR"/>
          <w:sz w:val="28"/>
        </w:rPr>
        <w:t>участвуют в реализации индивидуа</w:t>
      </w:r>
      <w:r>
        <w:rPr>
          <w:rFonts w:ascii="Times New Roman CYR" w:hAnsi="Times New Roman CYR"/>
          <w:sz w:val="28"/>
        </w:rPr>
        <w:t>льной программы сопровождения в </w:t>
      </w:r>
      <w:r w:rsidRPr="00911327">
        <w:rPr>
          <w:rFonts w:ascii="Times New Roman CYR" w:hAnsi="Times New Roman CYR"/>
          <w:sz w:val="28"/>
        </w:rPr>
        <w:t>пределах своей компетенции;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содействуют в решении проблем жизнеустройства и адаптации выпускников в новой социальной среде;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взаимодействуют с центрами занятости населения, Советами директоров предприятий различных форм собственности и бизнес-сообществом по вопросам трудоустройства выпускников;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проводят мониторинг социальной адаптац</w:t>
      </w:r>
      <w:r>
        <w:rPr>
          <w:rFonts w:ascii="Times New Roman" w:hAnsi="Times New Roman"/>
          <w:sz w:val="28"/>
        </w:rPr>
        <w:t>ии детей-сирот в соответствии с </w:t>
      </w:r>
      <w:r w:rsidRPr="00911327">
        <w:rPr>
          <w:rFonts w:ascii="Times New Roman" w:hAnsi="Times New Roman"/>
          <w:sz w:val="28"/>
        </w:rPr>
        <w:t>порядком, установленным минобразованием Ростовской области.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53C32" w:rsidRPr="00911327" w:rsidRDefault="00B53C32" w:rsidP="00B53C32">
      <w:pPr>
        <w:spacing w:after="0" w:line="240" w:lineRule="auto"/>
        <w:ind w:firstLine="709"/>
        <w:jc w:val="center"/>
        <w:rPr>
          <w:rFonts w:ascii="Times New Roman CYR" w:hAnsi="Times New Roman CYR"/>
          <w:b/>
          <w:sz w:val="28"/>
        </w:rPr>
      </w:pPr>
      <w:r w:rsidRPr="00911327">
        <w:rPr>
          <w:rFonts w:ascii="Times New Roman" w:hAnsi="Times New Roman"/>
          <w:b/>
          <w:sz w:val="28"/>
        </w:rPr>
        <w:t>4.4.</w:t>
      </w:r>
      <w:r w:rsidRPr="00911327">
        <w:rPr>
          <w:rFonts w:ascii="Times New Roman" w:hAnsi="Times New Roman"/>
          <w:sz w:val="28"/>
        </w:rPr>
        <w:t xml:space="preserve"> </w:t>
      </w:r>
      <w:r w:rsidRPr="00911327">
        <w:rPr>
          <w:rFonts w:ascii="Times New Roman CYR" w:hAnsi="Times New Roman CYR"/>
          <w:b/>
          <w:sz w:val="28"/>
        </w:rPr>
        <w:t>Органы</w:t>
      </w:r>
      <w:r w:rsidRPr="00911327">
        <w:rPr>
          <w:rFonts w:ascii="Times New Roman CYR" w:hAnsi="Times New Roman CYR"/>
          <w:sz w:val="28"/>
        </w:rPr>
        <w:t xml:space="preserve"> </w:t>
      </w:r>
      <w:r w:rsidRPr="00911327">
        <w:rPr>
          <w:rFonts w:ascii="Times New Roman CYR" w:hAnsi="Times New Roman CYR"/>
          <w:b/>
          <w:sz w:val="28"/>
        </w:rPr>
        <w:t>управления социальной защитой населения: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 </w:t>
      </w:r>
      <w:r w:rsidRPr="00911327">
        <w:rPr>
          <w:rFonts w:ascii="Times New Roman CYR" w:hAnsi="Times New Roman CYR"/>
          <w:sz w:val="28"/>
        </w:rPr>
        <w:t>участвуют в реализации индивидуальной программы сопровождения выпускника в пределах своей компетенции;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консультируют выпускников по вопросам предоставления мер государственной поддержки;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п</w:t>
      </w:r>
      <w:r w:rsidRPr="00911327">
        <w:rPr>
          <w:rFonts w:ascii="Times New Roman CYR" w:hAnsi="Times New Roman CYR"/>
          <w:sz w:val="28"/>
        </w:rPr>
        <w:t>редоставляют выпускникам м</w:t>
      </w:r>
      <w:r>
        <w:rPr>
          <w:rFonts w:ascii="Times New Roman CYR" w:hAnsi="Times New Roman CYR"/>
          <w:sz w:val="28"/>
        </w:rPr>
        <w:t>еры государственной поддержки в </w:t>
      </w:r>
      <w:r w:rsidRPr="00911327">
        <w:rPr>
          <w:rFonts w:ascii="Times New Roman CYR" w:hAnsi="Times New Roman CYR"/>
          <w:sz w:val="28"/>
        </w:rPr>
        <w:t>соответствии с законодательством;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 CYR" w:hAnsi="Times New Roman CYR"/>
          <w:sz w:val="28"/>
        </w:rPr>
        <w:t>организуют предоставление услуг выпускникам учреждениями социального обслуживания семьи и детей.</w:t>
      </w:r>
    </w:p>
    <w:p w:rsidR="00B53C32" w:rsidRPr="00911327" w:rsidRDefault="00B53C32" w:rsidP="00B53C32">
      <w:pPr>
        <w:spacing w:after="0" w:line="240" w:lineRule="auto"/>
        <w:jc w:val="both"/>
        <w:rPr>
          <w:rFonts w:ascii="Times New Roman CYR" w:hAnsi="Times New Roman CYR"/>
          <w:sz w:val="28"/>
        </w:rPr>
      </w:pPr>
    </w:p>
    <w:p w:rsidR="00B53C32" w:rsidRPr="00911327" w:rsidRDefault="00B53C32" w:rsidP="00B53C32">
      <w:pPr>
        <w:tabs>
          <w:tab w:val="left" w:pos="4608"/>
        </w:tabs>
        <w:spacing w:after="0" w:line="240" w:lineRule="auto"/>
        <w:ind w:firstLine="709"/>
        <w:jc w:val="center"/>
      </w:pPr>
      <w:r w:rsidRPr="00911327">
        <w:rPr>
          <w:rFonts w:ascii="Times New Roman" w:hAnsi="Times New Roman"/>
          <w:b/>
          <w:sz w:val="28"/>
        </w:rPr>
        <w:t xml:space="preserve">4.5. </w:t>
      </w:r>
      <w:r w:rsidRPr="00911327">
        <w:rPr>
          <w:rFonts w:ascii="Times New Roman CYR" w:hAnsi="Times New Roman CYR"/>
          <w:b/>
          <w:sz w:val="28"/>
        </w:rPr>
        <w:t>Органы управления</w:t>
      </w:r>
      <w:r w:rsidRPr="00911327">
        <w:rPr>
          <w:rFonts w:ascii="Times New Roman CYR" w:hAnsi="Times New Roman CYR"/>
          <w:sz w:val="28"/>
        </w:rPr>
        <w:t xml:space="preserve"> </w:t>
      </w:r>
      <w:r w:rsidRPr="00911327">
        <w:rPr>
          <w:rFonts w:ascii="Times New Roman CYR" w:hAnsi="Times New Roman CYR"/>
          <w:b/>
          <w:sz w:val="28"/>
        </w:rPr>
        <w:t>здравоохранением: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 CYR" w:hAnsi="Times New Roman CYR"/>
          <w:sz w:val="28"/>
        </w:rPr>
        <w:t>участвуют в реализации индивидуальной программы сопровождения выпускника в пределах своей компетенции;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 xml:space="preserve">по обращению организаций для </w:t>
      </w:r>
      <w:r>
        <w:rPr>
          <w:rFonts w:ascii="Times New Roman CYR" w:hAnsi="Times New Roman CYR"/>
          <w:sz w:val="28"/>
        </w:rPr>
        <w:t>детей-сирот или органов опеки и </w:t>
      </w:r>
      <w:r w:rsidRPr="00911327">
        <w:rPr>
          <w:rFonts w:ascii="Times New Roman CYR" w:hAnsi="Times New Roman CYR"/>
          <w:sz w:val="28"/>
        </w:rPr>
        <w:t>попечительства организуют диспансерное наблюдение выпускников, имеющих хронические заболевания, ограниченные возможности здоровья и инвалидность, обеспечивают медицинское обслуживание по месту их проживания;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с</w:t>
      </w:r>
      <w:r w:rsidRPr="00911327">
        <w:rPr>
          <w:rFonts w:ascii="Times New Roman CYR" w:hAnsi="Times New Roman CYR"/>
          <w:sz w:val="28"/>
        </w:rPr>
        <w:t>одействуют в оформлении медицинских документов, в том числе при трудоустройстве;</w:t>
      </w:r>
    </w:p>
    <w:p w:rsidR="00B53C32" w:rsidRPr="00911327" w:rsidRDefault="00B53C32" w:rsidP="00B53C32">
      <w:pPr>
        <w:tabs>
          <w:tab w:val="left" w:pos="709"/>
        </w:tabs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о</w:t>
      </w:r>
      <w:r w:rsidRPr="00911327">
        <w:rPr>
          <w:rFonts w:ascii="Times New Roman CYR" w:hAnsi="Times New Roman CYR"/>
          <w:sz w:val="28"/>
        </w:rPr>
        <w:t>казывают патронажную и консульта</w:t>
      </w:r>
      <w:r>
        <w:rPr>
          <w:rFonts w:ascii="Times New Roman CYR" w:hAnsi="Times New Roman CYR"/>
          <w:sz w:val="28"/>
        </w:rPr>
        <w:t>тивную помощь молодым матерям и </w:t>
      </w:r>
      <w:r w:rsidRPr="00911327">
        <w:rPr>
          <w:rFonts w:ascii="Times New Roman CYR" w:hAnsi="Times New Roman CYR"/>
          <w:sz w:val="28"/>
        </w:rPr>
        <w:t>беременным из числа выпускников.</w:t>
      </w:r>
    </w:p>
    <w:p w:rsidR="00B53C32" w:rsidRPr="00911327" w:rsidRDefault="00B53C32" w:rsidP="00B53C32">
      <w:pPr>
        <w:tabs>
          <w:tab w:val="left" w:pos="709"/>
        </w:tabs>
        <w:spacing w:after="0" w:line="240" w:lineRule="auto"/>
        <w:jc w:val="both"/>
        <w:rPr>
          <w:rFonts w:ascii="Times New Roman CYR" w:hAnsi="Times New Roman CYR"/>
          <w:sz w:val="28"/>
        </w:rPr>
      </w:pPr>
    </w:p>
    <w:p w:rsidR="00B53C32" w:rsidRPr="00911327" w:rsidRDefault="00B53C32" w:rsidP="00B53C32">
      <w:pPr>
        <w:spacing w:after="0" w:line="240" w:lineRule="auto"/>
        <w:ind w:firstLine="709"/>
        <w:jc w:val="center"/>
      </w:pPr>
      <w:r w:rsidRPr="00911327">
        <w:rPr>
          <w:rFonts w:ascii="Times New Roman" w:hAnsi="Times New Roman"/>
          <w:b/>
          <w:sz w:val="28"/>
        </w:rPr>
        <w:t>4.6.</w:t>
      </w:r>
      <w:r w:rsidRPr="00911327">
        <w:rPr>
          <w:rFonts w:ascii="Times New Roman" w:hAnsi="Times New Roman"/>
          <w:sz w:val="28"/>
        </w:rPr>
        <w:t xml:space="preserve"> </w:t>
      </w:r>
      <w:r w:rsidRPr="00911327">
        <w:rPr>
          <w:rFonts w:ascii="Times New Roman CYR" w:hAnsi="Times New Roman CYR"/>
          <w:b/>
          <w:sz w:val="28"/>
        </w:rPr>
        <w:t>Центр занятости населения: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 CYR" w:hAnsi="Times New Roman CYR"/>
          <w:sz w:val="28"/>
        </w:rPr>
        <w:t>участвует в реализации индивидуальной программы сопровождения выпускника в пределах своей компетенции;</w:t>
      </w:r>
    </w:p>
    <w:p w:rsidR="00B53C32" w:rsidRPr="00911327" w:rsidRDefault="00B53C32" w:rsidP="00B53C32">
      <w:pPr>
        <w:tabs>
          <w:tab w:val="left" w:pos="4608"/>
        </w:tabs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п</w:t>
      </w:r>
      <w:r w:rsidRPr="00911327">
        <w:rPr>
          <w:rFonts w:ascii="Times New Roman CYR" w:hAnsi="Times New Roman CYR"/>
          <w:sz w:val="28"/>
        </w:rPr>
        <w:t>роводит по запросам организаций для детей-сирот профориентационные занятия в целях содействия выпускникам в профессиональном самоопределении;</w:t>
      </w:r>
    </w:p>
    <w:p w:rsidR="00B53C32" w:rsidRPr="00911327" w:rsidRDefault="00B53C32" w:rsidP="00B53C32">
      <w:pPr>
        <w:tabs>
          <w:tab w:val="left" w:pos="4608"/>
        </w:tabs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lastRenderedPageBreak/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проводит профессиональную ориента</w:t>
      </w:r>
      <w:r>
        <w:rPr>
          <w:rFonts w:ascii="Times New Roman" w:hAnsi="Times New Roman"/>
          <w:sz w:val="28"/>
        </w:rPr>
        <w:t>цию выпускников, обратившихся в </w:t>
      </w:r>
      <w:r w:rsidRPr="00911327">
        <w:rPr>
          <w:rFonts w:ascii="Times New Roman" w:hAnsi="Times New Roman"/>
          <w:sz w:val="28"/>
        </w:rPr>
        <w:t>органы службы занятости населения, в целях выбора сферы деятельности (профессии), трудоустройства, прохожден</w:t>
      </w:r>
      <w:r>
        <w:rPr>
          <w:rFonts w:ascii="Times New Roman" w:hAnsi="Times New Roman"/>
          <w:sz w:val="28"/>
        </w:rPr>
        <w:t>ия профессионального обучения и </w:t>
      </w:r>
      <w:r w:rsidRPr="00911327">
        <w:rPr>
          <w:rFonts w:ascii="Times New Roman" w:hAnsi="Times New Roman"/>
          <w:sz w:val="28"/>
        </w:rPr>
        <w:t>получения дополнительного профессионального образования</w:t>
      </w:r>
      <w:r w:rsidRPr="00911327">
        <w:rPr>
          <w:rFonts w:ascii="Times New Roman CYR" w:hAnsi="Times New Roman CYR"/>
          <w:sz w:val="28"/>
        </w:rPr>
        <w:t xml:space="preserve">; </w:t>
      </w:r>
    </w:p>
    <w:p w:rsidR="00B53C32" w:rsidRPr="00911327" w:rsidRDefault="00B53C32" w:rsidP="00B53C32">
      <w:pPr>
        <w:tabs>
          <w:tab w:val="left" w:pos="4608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оказывает содействие в трудоустройстве выпускников, зарегистрированных в целях поиска подходящей работы;</w:t>
      </w:r>
    </w:p>
    <w:p w:rsidR="00B53C32" w:rsidRPr="00911327" w:rsidRDefault="00B53C32" w:rsidP="00B53C32">
      <w:pPr>
        <w:tabs>
          <w:tab w:val="left" w:pos="4608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осуществляет организац</w:t>
      </w:r>
      <w:r>
        <w:rPr>
          <w:rFonts w:ascii="Times New Roman CYR" w:hAnsi="Times New Roman CYR"/>
          <w:sz w:val="28"/>
        </w:rPr>
        <w:t>ию профессионального обучения и </w:t>
      </w:r>
      <w:r w:rsidRPr="00911327">
        <w:rPr>
          <w:rFonts w:ascii="Times New Roman CYR" w:hAnsi="Times New Roman CYR"/>
          <w:sz w:val="28"/>
        </w:rPr>
        <w:t>дополнительного профессионального образования для выпускников, признанных в установленном порядке безработными;</w:t>
      </w:r>
    </w:p>
    <w:p w:rsidR="00B53C32" w:rsidRPr="00911327" w:rsidRDefault="00B53C32" w:rsidP="00B53C32">
      <w:pPr>
        <w:tabs>
          <w:tab w:val="left" w:pos="4608"/>
        </w:tabs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информирует организации д</w:t>
      </w:r>
      <w:r>
        <w:rPr>
          <w:rFonts w:ascii="Times New Roman CYR" w:hAnsi="Times New Roman CYR"/>
          <w:sz w:val="28"/>
        </w:rPr>
        <w:t>ля детей-сирот и органы опеки и </w:t>
      </w:r>
      <w:r w:rsidRPr="00911327">
        <w:rPr>
          <w:rFonts w:ascii="Times New Roman CYR" w:hAnsi="Times New Roman CYR"/>
          <w:sz w:val="28"/>
        </w:rPr>
        <w:t>попечительства о трудоустройстве выпускников.</w:t>
      </w:r>
    </w:p>
    <w:p w:rsidR="00B53C32" w:rsidRPr="00911327" w:rsidRDefault="00B53C32" w:rsidP="00B53C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53C32" w:rsidRPr="00911327" w:rsidRDefault="00B53C32" w:rsidP="00B53C32">
      <w:pPr>
        <w:tabs>
          <w:tab w:val="left" w:pos="709"/>
        </w:tabs>
        <w:spacing w:after="0" w:line="240" w:lineRule="auto"/>
        <w:ind w:firstLine="709"/>
        <w:jc w:val="center"/>
      </w:pPr>
      <w:r w:rsidRPr="00911327">
        <w:rPr>
          <w:rFonts w:ascii="Times New Roman" w:hAnsi="Times New Roman"/>
          <w:b/>
          <w:sz w:val="28"/>
        </w:rPr>
        <w:t xml:space="preserve">4.7. </w:t>
      </w:r>
      <w:r w:rsidRPr="00911327">
        <w:rPr>
          <w:rFonts w:ascii="Times New Roman CYR" w:hAnsi="Times New Roman CYR"/>
          <w:b/>
          <w:sz w:val="28"/>
        </w:rPr>
        <w:t>Органы внутренних дел:</w:t>
      </w:r>
    </w:p>
    <w:p w:rsidR="00B53C32" w:rsidRPr="00911327" w:rsidRDefault="00B53C32" w:rsidP="00B53C32">
      <w:pPr>
        <w:tabs>
          <w:tab w:val="left" w:pos="709"/>
        </w:tabs>
        <w:spacing w:after="0" w:line="240" w:lineRule="auto"/>
        <w:ind w:firstLine="709"/>
        <w:jc w:val="center"/>
      </w:pPr>
    </w:p>
    <w:p w:rsidR="00B53C32" w:rsidRPr="00911327" w:rsidRDefault="00B53C32" w:rsidP="00B53C32">
      <w:pPr>
        <w:tabs>
          <w:tab w:val="left" w:pos="709"/>
        </w:tabs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в установленном порядке п</w:t>
      </w:r>
      <w:r w:rsidRPr="00911327">
        <w:rPr>
          <w:rFonts w:ascii="Times New Roman CYR" w:hAnsi="Times New Roman CYR"/>
          <w:sz w:val="28"/>
        </w:rPr>
        <w:t xml:space="preserve">роводят </w:t>
      </w:r>
      <w:r>
        <w:rPr>
          <w:rFonts w:ascii="Times New Roman CYR" w:hAnsi="Times New Roman CYR"/>
          <w:sz w:val="28"/>
        </w:rPr>
        <w:t>индивидуальную воспитательную и </w:t>
      </w:r>
      <w:r w:rsidRPr="00911327">
        <w:rPr>
          <w:rFonts w:ascii="Times New Roman CYR" w:hAnsi="Times New Roman CYR"/>
          <w:sz w:val="28"/>
        </w:rPr>
        <w:t xml:space="preserve">профилактическую работу в отношении выпускников, совершивших правонарушения; 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в случае совершения выпускниками противоправных действий, согласовывают план воспитательных мероприятий с Координационным советом.</w:t>
      </w:r>
    </w:p>
    <w:p w:rsidR="00B53C32" w:rsidRPr="00911327" w:rsidRDefault="00B53C32" w:rsidP="00B53C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53C32" w:rsidRPr="00911327" w:rsidRDefault="00B53C32" w:rsidP="00B53C32">
      <w:pPr>
        <w:spacing w:after="0" w:line="240" w:lineRule="auto"/>
        <w:ind w:firstLine="708"/>
        <w:jc w:val="center"/>
        <w:rPr>
          <w:b/>
        </w:rPr>
      </w:pPr>
      <w:r w:rsidRPr="00911327">
        <w:rPr>
          <w:rFonts w:ascii="Times New Roman CYR" w:hAnsi="Times New Roman CYR"/>
          <w:b/>
          <w:sz w:val="28"/>
        </w:rPr>
        <w:t>4.8. Учреждения социального обслуживания семьи и детей, центры психолого-педагогической, медицинской и социальной помощи: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участвуют в реализации индивидуальной программы сопровождения выпускника в пределах своей компетенции;</w:t>
      </w:r>
    </w:p>
    <w:p w:rsidR="00B53C32" w:rsidRPr="00911327" w:rsidRDefault="00B53C32" w:rsidP="00B53C32">
      <w:pPr>
        <w:spacing w:after="0" w:line="240" w:lineRule="auto"/>
        <w:ind w:firstLine="709"/>
        <w:jc w:val="both"/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участвуют в оказании выпускнику психолого – педагогической, медицинской, социальной и иной помощи.</w:t>
      </w:r>
    </w:p>
    <w:p w:rsidR="00B53C32" w:rsidRPr="00911327" w:rsidRDefault="00B53C32" w:rsidP="00B53C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53C32" w:rsidRPr="00911327" w:rsidRDefault="00B53C32" w:rsidP="00B53C32">
      <w:pPr>
        <w:spacing w:after="0" w:line="240" w:lineRule="auto"/>
        <w:ind w:firstLine="709"/>
        <w:jc w:val="center"/>
      </w:pPr>
      <w:r w:rsidRPr="00911327">
        <w:rPr>
          <w:rFonts w:ascii="Times New Roman" w:hAnsi="Times New Roman"/>
          <w:b/>
          <w:sz w:val="28"/>
        </w:rPr>
        <w:t xml:space="preserve">4.9. </w:t>
      </w:r>
      <w:r w:rsidRPr="00911327">
        <w:rPr>
          <w:rFonts w:ascii="Times New Roman CYR" w:hAnsi="Times New Roman CYR"/>
          <w:b/>
          <w:sz w:val="28"/>
        </w:rPr>
        <w:t>Муниципальный координационный совет: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рассматривает вопросы состояния работы по постинтернатному сопровождению и социальной адаптации выпускников и предложения о повышении эффективности работы;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утверждает индивидуальную программу сопровождения выпускника;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координирует оказание комплексной помощи выпускникам, требующей участия нескольких органов и учреждений системы постинтернатного сопровождения и социальной адаптации выпускников;</w:t>
      </w:r>
    </w:p>
    <w:p w:rsidR="00B53C32" w:rsidRPr="00911327" w:rsidRDefault="00B53C32" w:rsidP="00B53C32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принимает решение о прекращении учета сведений о выпускнике в Банке данных выпускников организаций для детей-сирот и Банке данных выпускников замещающих семей в связи с успешной социализацией или иным причинам (перемена места жительства, смерть).</w:t>
      </w:r>
    </w:p>
    <w:p w:rsidR="00B53C32" w:rsidRPr="00911327" w:rsidRDefault="00B53C32" w:rsidP="00B53C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center"/>
        <w:rPr>
          <w:rFonts w:ascii="Times New Roman CYR" w:hAnsi="Times New Roman CYR"/>
          <w:b/>
          <w:sz w:val="28"/>
        </w:rPr>
      </w:pPr>
      <w:r w:rsidRPr="00911327">
        <w:rPr>
          <w:rFonts w:ascii="Times New Roman CYR" w:hAnsi="Times New Roman CYR"/>
          <w:b/>
          <w:sz w:val="28"/>
        </w:rPr>
        <w:t>4.10. Минобразование Ростовской области: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 w:rsidRPr="00911327">
        <w:rPr>
          <w:rFonts w:ascii="Times New Roman CYR" w:hAnsi="Times New Roman CYR"/>
          <w:b/>
          <w:sz w:val="28"/>
        </w:rPr>
        <w:t>-</w:t>
      </w:r>
      <w:r>
        <w:rPr>
          <w:rFonts w:ascii="Times New Roman CYR" w:hAnsi="Times New Roman CYR"/>
          <w:sz w:val="28"/>
        </w:rPr>
        <w:t> </w:t>
      </w:r>
      <w:r w:rsidRPr="00911327">
        <w:rPr>
          <w:rFonts w:ascii="Times New Roman CYR" w:hAnsi="Times New Roman CYR"/>
          <w:sz w:val="28"/>
        </w:rPr>
        <w:t>формирует Банк данных выпускников организаций для детей-сирот и Банк данных выпускников замещающих семей в установленном порядке;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 xml:space="preserve">проводит ежегодный мониторинг исполнения порядка формирования Банка данных выпускников организация для детей-сирот и Банка данных </w:t>
      </w:r>
      <w:r w:rsidRPr="00911327">
        <w:rPr>
          <w:rFonts w:ascii="Times New Roman" w:hAnsi="Times New Roman"/>
          <w:sz w:val="28"/>
        </w:rPr>
        <w:lastRenderedPageBreak/>
        <w:t>выпускников замещающих семей и информирует о его результатах руководителей органов местного самоуправления;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запрашивает в органах и учреждениях системы постинтернатного сопровождения и социальной адаптации выпускников информацию, необходимую для оценки состояния работы;</w:t>
      </w:r>
    </w:p>
    <w:p w:rsidR="00B53C32" w:rsidRPr="00911327" w:rsidRDefault="00B53C32" w:rsidP="00B53C32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13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911327">
        <w:rPr>
          <w:rFonts w:ascii="Times New Roman" w:hAnsi="Times New Roman"/>
          <w:sz w:val="28"/>
        </w:rPr>
        <w:t>рассматривает предложения органов и учреждений системы постинтернатного сопровождения и соц</w:t>
      </w:r>
      <w:r>
        <w:rPr>
          <w:rFonts w:ascii="Times New Roman" w:hAnsi="Times New Roman"/>
          <w:sz w:val="28"/>
        </w:rPr>
        <w:t>иальной адаптации выпускников о </w:t>
      </w:r>
      <w:r w:rsidRPr="00911327">
        <w:rPr>
          <w:rFonts w:ascii="Times New Roman" w:hAnsi="Times New Roman"/>
          <w:sz w:val="28"/>
        </w:rPr>
        <w:t>повышении эффективности работы.</w:t>
      </w:r>
    </w:p>
    <w:p w:rsidR="00B53C32" w:rsidRPr="00911327" w:rsidRDefault="00B53C32" w:rsidP="00B53C32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</w:rPr>
      </w:pPr>
      <w:r w:rsidRPr="00911327">
        <w:rPr>
          <w:rFonts w:ascii="Times New Roman" w:hAnsi="Times New Roman"/>
          <w:sz w:val="24"/>
        </w:rPr>
        <w:t>Приложение № 1</w:t>
      </w:r>
    </w:p>
    <w:p w:rsidR="00B53C32" w:rsidRPr="00911327" w:rsidRDefault="00B53C32" w:rsidP="00B53C32">
      <w:pPr>
        <w:spacing w:after="0" w:line="240" w:lineRule="auto"/>
        <w:ind w:left="4956"/>
        <w:rPr>
          <w:sz w:val="24"/>
        </w:rPr>
      </w:pPr>
      <w:r w:rsidRPr="00911327">
        <w:rPr>
          <w:rFonts w:ascii="Times New Roman" w:hAnsi="Times New Roman"/>
          <w:sz w:val="24"/>
        </w:rPr>
        <w:t xml:space="preserve">к </w:t>
      </w:r>
      <w:r w:rsidRPr="00911327">
        <w:rPr>
          <w:rFonts w:ascii="Times New Roman CYR" w:hAnsi="Times New Roman CYR"/>
          <w:sz w:val="24"/>
        </w:rPr>
        <w:t>Порядку межведомственного взаимодействия по постинтернатному сопровождению и социальной адаптации выпускников организаций для детей-сирот и детей, оставшихся без попечения родителей,</w:t>
      </w:r>
      <w:r w:rsidRPr="00911327">
        <w:rPr>
          <w:rFonts w:ascii="Times New Roman CYR" w:hAnsi="Times New Roman CYR"/>
          <w:color w:val="FF0000"/>
          <w:sz w:val="24"/>
        </w:rPr>
        <w:t xml:space="preserve"> </w:t>
      </w:r>
      <w:r w:rsidRPr="00911327">
        <w:rPr>
          <w:rFonts w:ascii="Times New Roman CYR" w:hAnsi="Times New Roman CYR"/>
          <w:sz w:val="24"/>
        </w:rPr>
        <w:t>лиц из числа детей-сирот и детей, оставшихся без попечения родителей, ранее воспитывавшихся в семьях опекунов (попечителей)</w:t>
      </w:r>
    </w:p>
    <w:p w:rsidR="00B53C32" w:rsidRPr="00911327" w:rsidRDefault="00B53C32" w:rsidP="00B53C32">
      <w:pPr>
        <w:spacing w:after="0" w:line="240" w:lineRule="auto"/>
        <w:ind w:left="708"/>
        <w:jc w:val="center"/>
        <w:rPr>
          <w:rFonts w:ascii="Times New Roman" w:hAnsi="Times New Roman"/>
          <w:sz w:val="24"/>
        </w:rPr>
      </w:pPr>
    </w:p>
    <w:p w:rsidR="00B53C32" w:rsidRPr="00911327" w:rsidRDefault="00B53C32" w:rsidP="00B53C32">
      <w:pPr>
        <w:spacing w:after="0" w:line="240" w:lineRule="auto"/>
        <w:ind w:firstLine="708"/>
        <w:jc w:val="center"/>
      </w:pPr>
      <w:r w:rsidRPr="00911327">
        <w:rPr>
          <w:rFonts w:ascii="Times New Roman" w:hAnsi="Times New Roman"/>
          <w:b/>
          <w:sz w:val="28"/>
        </w:rPr>
        <w:t>Примерная форма индивидуальной программы</w:t>
      </w:r>
    </w:p>
    <w:p w:rsidR="00B53C32" w:rsidRPr="00911327" w:rsidRDefault="00B53C32" w:rsidP="00B53C32">
      <w:pPr>
        <w:spacing w:after="0" w:line="240" w:lineRule="auto"/>
        <w:ind w:firstLine="708"/>
        <w:jc w:val="center"/>
      </w:pPr>
      <w:r w:rsidRPr="00911327">
        <w:rPr>
          <w:rFonts w:ascii="Times New Roman" w:hAnsi="Times New Roman"/>
          <w:b/>
          <w:sz w:val="28"/>
        </w:rPr>
        <w:t xml:space="preserve"> сопровождения выпускника </w:t>
      </w:r>
    </w:p>
    <w:p w:rsidR="00B53C32" w:rsidRPr="00911327" w:rsidRDefault="00B53C32" w:rsidP="00B53C32">
      <w:pPr>
        <w:spacing w:after="0" w:line="240" w:lineRule="auto"/>
      </w:pPr>
      <w:r w:rsidRPr="00911327">
        <w:rPr>
          <w:rFonts w:ascii="Times New Roman" w:hAnsi="Times New Roman"/>
          <w:b/>
          <w:sz w:val="28"/>
        </w:rPr>
        <w:tab/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" w:hAnsi="Times New Roman"/>
          <w:i/>
          <w:sz w:val="28"/>
        </w:rPr>
        <w:t>Дата составления:</w:t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" w:hAnsi="Times New Roman"/>
          <w:i/>
          <w:sz w:val="28"/>
        </w:rPr>
        <w:t>Общие сведения о выпускнике организации для детей-сирот (замещающей семьи)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Ф.И.О. ________________________________________________________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Дата рождения _________________________________________________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Место жительства, телефон  ______________________________________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Форма устройства, статус ________________________________________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Место учебы (работы)  ___________________________________________</w:t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" w:hAnsi="Times New Roman"/>
          <w:sz w:val="28"/>
        </w:rPr>
        <w:t>Дата отчисления из учреждения (основание), дата прекращения опеки (основание)_______________________</w:t>
      </w:r>
    </w:p>
    <w:p w:rsidR="00B53C32" w:rsidRPr="00911327" w:rsidRDefault="00B53C32" w:rsidP="00B53C32">
      <w:pPr>
        <w:spacing w:after="0" w:line="240" w:lineRule="auto"/>
        <w:ind w:firstLine="708"/>
        <w:jc w:val="both"/>
      </w:pPr>
      <w:r w:rsidRPr="00911327">
        <w:rPr>
          <w:rFonts w:ascii="Times New Roman" w:hAnsi="Times New Roman"/>
          <w:sz w:val="28"/>
        </w:rPr>
        <w:t>Меры государственной поддержки выпускника (размер денежной компенсации, обеспечение одеждой, обувью и др., размер пенсии по потере кормильца, инвалидности, алиментов, указать сумму и др.)_________________________________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Состояние  здоровья____________________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Результаты психодиагностики_______________________________________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Уровень сформированности  навыков самообслуживания______________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Наличие личных документов: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sz w:val="28"/>
        </w:rPr>
        <w:t>(паспорт, ИНН, медицинский полис, счет в кредитной организации)</w:t>
      </w:r>
    </w:p>
    <w:p w:rsidR="00B53C32" w:rsidRPr="00911327" w:rsidRDefault="00B53C32" w:rsidP="00B53C32">
      <w:pPr>
        <w:spacing w:after="0" w:line="240" w:lineRule="auto"/>
        <w:ind w:firstLine="708"/>
      </w:pPr>
      <w:r w:rsidRPr="00911327">
        <w:rPr>
          <w:rFonts w:ascii="Times New Roman" w:hAnsi="Times New Roman"/>
          <w:i/>
          <w:sz w:val="28"/>
        </w:rPr>
        <w:t>Подробная анкета выпускника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Образование _________________________________________________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Семейное положение __________________________________________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Наличие и количество детей 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Где и когда воспитывался_________________________________________________________________________________________________________________________________________________________________________________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Место проживания на данный момент ______________________________________________________________________________________________________________________________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Телефон, по которому можно связаться с выпускником  _____________________________________________________________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Жилищные условия:</w:t>
      </w:r>
      <w:r w:rsidRPr="00911327">
        <w:rPr>
          <w:rFonts w:ascii="Times New Roman" w:hAnsi="Times New Roman"/>
          <w:sz w:val="28"/>
        </w:rPr>
        <w:tab/>
        <w:t>отдельная квартира с удобствами</w:t>
      </w:r>
    </w:p>
    <w:p w:rsidR="00B53C32" w:rsidRPr="00911327" w:rsidRDefault="00B53C32" w:rsidP="00B53C32">
      <w:pPr>
        <w:spacing w:after="0" w:line="240" w:lineRule="auto"/>
        <w:ind w:left="2832" w:firstLine="708"/>
      </w:pPr>
      <w:r w:rsidRPr="00911327">
        <w:rPr>
          <w:rFonts w:ascii="Times New Roman" w:hAnsi="Times New Roman"/>
          <w:sz w:val="28"/>
        </w:rPr>
        <w:t>отдельная квартира без удобств</w:t>
      </w:r>
    </w:p>
    <w:p w:rsidR="00B53C32" w:rsidRPr="00911327" w:rsidRDefault="00B53C32" w:rsidP="00B53C32">
      <w:pPr>
        <w:spacing w:after="0" w:line="240" w:lineRule="auto"/>
        <w:ind w:left="2832" w:firstLine="708"/>
      </w:pPr>
      <w:r w:rsidRPr="00911327">
        <w:rPr>
          <w:rFonts w:ascii="Times New Roman" w:hAnsi="Times New Roman"/>
          <w:sz w:val="28"/>
        </w:rPr>
        <w:lastRenderedPageBreak/>
        <w:t>отдельная комната в общежитии</w:t>
      </w:r>
    </w:p>
    <w:p w:rsidR="00B53C32" w:rsidRPr="00911327" w:rsidRDefault="00B53C32" w:rsidP="00B53C32">
      <w:pPr>
        <w:spacing w:after="0" w:line="240" w:lineRule="auto"/>
        <w:ind w:left="2832" w:firstLine="708"/>
      </w:pPr>
      <w:r w:rsidRPr="00911327">
        <w:rPr>
          <w:rFonts w:ascii="Times New Roman" w:hAnsi="Times New Roman"/>
          <w:sz w:val="28"/>
        </w:rPr>
        <w:t>съемная квартира</w:t>
      </w:r>
    </w:p>
    <w:p w:rsidR="00B53C32" w:rsidRPr="00911327" w:rsidRDefault="00B53C32" w:rsidP="00B53C32">
      <w:pPr>
        <w:spacing w:after="0" w:line="240" w:lineRule="auto"/>
        <w:ind w:left="2832" w:firstLine="708"/>
      </w:pPr>
      <w:r w:rsidRPr="00911327">
        <w:rPr>
          <w:rFonts w:ascii="Times New Roman" w:hAnsi="Times New Roman"/>
          <w:sz w:val="28"/>
        </w:rPr>
        <w:t>съемная комната</w:t>
      </w:r>
    </w:p>
    <w:p w:rsidR="00B53C32" w:rsidRPr="00911327" w:rsidRDefault="00B53C32" w:rsidP="00B53C32">
      <w:pPr>
        <w:spacing w:after="0" w:line="240" w:lineRule="auto"/>
        <w:ind w:left="2832" w:firstLine="708"/>
      </w:pPr>
      <w:r w:rsidRPr="00911327">
        <w:rPr>
          <w:rFonts w:ascii="Times New Roman" w:hAnsi="Times New Roman"/>
          <w:sz w:val="28"/>
        </w:rPr>
        <w:t>ветхое жилье</w:t>
      </w:r>
    </w:p>
    <w:p w:rsidR="00B53C32" w:rsidRPr="00911327" w:rsidRDefault="00B53C32" w:rsidP="00B53C32">
      <w:pPr>
        <w:spacing w:after="0" w:line="240" w:lineRule="auto"/>
        <w:ind w:left="2832" w:firstLine="708"/>
      </w:pPr>
      <w:r w:rsidRPr="00911327">
        <w:rPr>
          <w:rFonts w:ascii="Times New Roman" w:hAnsi="Times New Roman"/>
          <w:sz w:val="28"/>
        </w:rPr>
        <w:t>собственный дом</w:t>
      </w:r>
    </w:p>
    <w:p w:rsidR="00B53C32" w:rsidRPr="00911327" w:rsidRDefault="00B53C32" w:rsidP="00B53C32">
      <w:pPr>
        <w:spacing w:after="0" w:line="240" w:lineRule="auto"/>
        <w:ind w:left="2832" w:firstLine="708"/>
      </w:pPr>
      <w:r w:rsidRPr="00911327">
        <w:rPr>
          <w:rFonts w:ascii="Times New Roman" w:hAnsi="Times New Roman"/>
          <w:sz w:val="28"/>
        </w:rPr>
        <w:t>другое   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Чем занимается в данный момент: учеба</w:t>
      </w:r>
    </w:p>
    <w:p w:rsidR="00B53C32" w:rsidRPr="00911327" w:rsidRDefault="00B53C32" w:rsidP="00B53C32">
      <w:pPr>
        <w:spacing w:after="0" w:line="240" w:lineRule="auto"/>
      </w:pP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  <w:t xml:space="preserve">   работа</w:t>
      </w:r>
    </w:p>
    <w:p w:rsidR="00B53C32" w:rsidRPr="00911327" w:rsidRDefault="00B53C32" w:rsidP="00B53C32">
      <w:pPr>
        <w:spacing w:after="0" w:line="240" w:lineRule="auto"/>
      </w:pP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  <w:t xml:space="preserve">   учеба и работа одновременно</w:t>
      </w:r>
    </w:p>
    <w:p w:rsidR="00B53C32" w:rsidRPr="00911327" w:rsidRDefault="00B53C32" w:rsidP="00B53C32">
      <w:pPr>
        <w:spacing w:after="0" w:line="240" w:lineRule="auto"/>
      </w:pP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  <w:t xml:space="preserve">   незанятость</w:t>
      </w:r>
    </w:p>
    <w:p w:rsidR="00B53C32" w:rsidRPr="00911327" w:rsidRDefault="00B53C32" w:rsidP="00B53C32">
      <w:pPr>
        <w:spacing w:after="0" w:line="240" w:lineRule="auto"/>
      </w:pP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</w:r>
      <w:r w:rsidRPr="00911327">
        <w:rPr>
          <w:rFonts w:ascii="Times New Roman" w:hAnsi="Times New Roman"/>
          <w:sz w:val="28"/>
        </w:rPr>
        <w:tab/>
        <w:t xml:space="preserve">   учет в центре занятости населения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Название учебного заведения, профессия, которую осваивает __________________________________________________________________________________________________________________________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Место работы, должность __________________________________________________________________________________________________________________________</w:t>
      </w:r>
    </w:p>
    <w:p w:rsidR="00B53C32" w:rsidRPr="00911327" w:rsidRDefault="00B53C32" w:rsidP="00B53C32">
      <w:pPr>
        <w:numPr>
          <w:ilvl w:val="0"/>
          <w:numId w:val="9"/>
        </w:numPr>
        <w:spacing w:after="0" w:line="240" w:lineRule="auto"/>
      </w:pPr>
      <w:r w:rsidRPr="00911327">
        <w:rPr>
          <w:rFonts w:ascii="Times New Roman" w:hAnsi="Times New Roman"/>
          <w:sz w:val="28"/>
        </w:rPr>
        <w:t>Средства содержания: заработная плата по месту постоянной работы</w:t>
      </w:r>
    </w:p>
    <w:p w:rsidR="00B53C32" w:rsidRPr="00911327" w:rsidRDefault="00B53C32" w:rsidP="00B53C32">
      <w:pPr>
        <w:spacing w:after="0" w:line="240" w:lineRule="auto"/>
        <w:ind w:left="3540" w:firstLine="288"/>
      </w:pPr>
      <w:r w:rsidRPr="00911327">
        <w:rPr>
          <w:rFonts w:ascii="Times New Roman" w:hAnsi="Times New Roman"/>
          <w:sz w:val="28"/>
        </w:rPr>
        <w:t>случайный заработок</w:t>
      </w:r>
    </w:p>
    <w:p w:rsidR="00B53C32" w:rsidRPr="00911327" w:rsidRDefault="00B53C32" w:rsidP="00B53C32">
      <w:pPr>
        <w:spacing w:after="0" w:line="240" w:lineRule="auto"/>
        <w:ind w:left="3540" w:firstLine="288"/>
      </w:pPr>
      <w:r w:rsidRPr="00911327">
        <w:rPr>
          <w:rFonts w:ascii="Times New Roman" w:hAnsi="Times New Roman"/>
          <w:sz w:val="28"/>
        </w:rPr>
        <w:t>родственников, замещающих родителей</w:t>
      </w:r>
    </w:p>
    <w:p w:rsidR="00B53C32" w:rsidRPr="00911327" w:rsidRDefault="00B53C32" w:rsidP="00B53C32">
      <w:pPr>
        <w:spacing w:after="0" w:line="240" w:lineRule="auto"/>
        <w:ind w:left="3540" w:firstLine="288"/>
      </w:pPr>
      <w:r w:rsidRPr="00911327">
        <w:rPr>
          <w:rFonts w:ascii="Times New Roman" w:hAnsi="Times New Roman"/>
          <w:sz w:val="28"/>
        </w:rPr>
        <w:t>стипендия</w:t>
      </w:r>
    </w:p>
    <w:p w:rsidR="00B53C32" w:rsidRPr="00911327" w:rsidRDefault="00B53C32" w:rsidP="00B53C32">
      <w:pPr>
        <w:spacing w:after="0" w:line="240" w:lineRule="auto"/>
        <w:ind w:left="3540" w:firstLine="288"/>
      </w:pPr>
      <w:r w:rsidRPr="00911327">
        <w:rPr>
          <w:rFonts w:ascii="Times New Roman" w:hAnsi="Times New Roman"/>
          <w:sz w:val="28"/>
        </w:rPr>
        <w:t>пособие по безработице</w:t>
      </w:r>
    </w:p>
    <w:p w:rsidR="00B53C32" w:rsidRPr="00911327" w:rsidRDefault="00B53C32" w:rsidP="00B53C32">
      <w:pPr>
        <w:spacing w:after="0" w:line="240" w:lineRule="auto"/>
        <w:ind w:left="3540" w:firstLine="288"/>
      </w:pPr>
      <w:r w:rsidRPr="00911327">
        <w:rPr>
          <w:rFonts w:ascii="Times New Roman" w:hAnsi="Times New Roman"/>
          <w:sz w:val="28"/>
        </w:rPr>
        <w:t>перепродажа жилья, имущества</w:t>
      </w:r>
    </w:p>
    <w:p w:rsidR="00B53C32" w:rsidRDefault="00B53C32" w:rsidP="00B53C32">
      <w:pPr>
        <w:spacing w:after="0" w:line="240" w:lineRule="auto"/>
        <w:ind w:left="3540" w:firstLine="288"/>
      </w:pPr>
      <w:r w:rsidRPr="00911327">
        <w:rPr>
          <w:rFonts w:ascii="Times New Roman" w:hAnsi="Times New Roman"/>
          <w:sz w:val="28"/>
        </w:rPr>
        <w:t>попрошайничество</w:t>
      </w:r>
    </w:p>
    <w:p w:rsidR="00B53C32" w:rsidRDefault="00B53C32" w:rsidP="00B53C32">
      <w:pPr>
        <w:spacing w:after="0" w:line="240" w:lineRule="auto"/>
        <w:ind w:left="3540" w:firstLine="288"/>
      </w:pPr>
      <w:r>
        <w:rPr>
          <w:rFonts w:ascii="Times New Roman" w:hAnsi="Times New Roman"/>
          <w:sz w:val="28"/>
        </w:rPr>
        <w:t>другое ___________________________________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>Нужда, потребности в настоящее время: одежда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пища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медицинское обслуживание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жилье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другое ___________________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>Чем любит заниматься в свободное время:</w:t>
      </w:r>
    </w:p>
    <w:p w:rsidR="00B53C32" w:rsidRDefault="00B53C32" w:rsidP="00B53C32">
      <w:pPr>
        <w:spacing w:after="0" w:line="240" w:lineRule="auto"/>
        <w:ind w:left="1068"/>
      </w:pPr>
      <w:r>
        <w:rPr>
          <w:rFonts w:ascii="Times New Roman" w:hAnsi="Times New Roman"/>
          <w:sz w:val="28"/>
        </w:rPr>
        <w:t>гулять по улицам</w:t>
      </w:r>
    </w:p>
    <w:p w:rsidR="00B53C32" w:rsidRDefault="00B53C32" w:rsidP="00B53C32">
      <w:pPr>
        <w:spacing w:after="0" w:line="240" w:lineRule="auto"/>
        <w:ind w:left="1068"/>
      </w:pPr>
      <w:r>
        <w:rPr>
          <w:rFonts w:ascii="Times New Roman" w:hAnsi="Times New Roman"/>
          <w:sz w:val="28"/>
        </w:rPr>
        <w:t>заниматься спортом</w:t>
      </w:r>
    </w:p>
    <w:p w:rsidR="00B53C32" w:rsidRDefault="00B53C32" w:rsidP="00B53C32">
      <w:pPr>
        <w:spacing w:after="0" w:line="240" w:lineRule="auto"/>
        <w:ind w:left="1068"/>
      </w:pPr>
      <w:r>
        <w:rPr>
          <w:rFonts w:ascii="Times New Roman" w:hAnsi="Times New Roman"/>
          <w:sz w:val="28"/>
        </w:rPr>
        <w:t>спать</w:t>
      </w:r>
    </w:p>
    <w:p w:rsidR="00B53C32" w:rsidRDefault="00B53C32" w:rsidP="00B53C32">
      <w:pPr>
        <w:spacing w:after="0" w:line="240" w:lineRule="auto"/>
        <w:ind w:left="1068"/>
      </w:pPr>
      <w:r>
        <w:rPr>
          <w:rFonts w:ascii="Times New Roman" w:hAnsi="Times New Roman"/>
          <w:sz w:val="28"/>
        </w:rPr>
        <w:t>ходить в компьютерный клуб (играть в компьютерные игры)</w:t>
      </w:r>
    </w:p>
    <w:p w:rsidR="00B53C32" w:rsidRDefault="00B53C32" w:rsidP="00B53C32">
      <w:pPr>
        <w:spacing w:after="0" w:line="240" w:lineRule="auto"/>
        <w:ind w:left="1068"/>
      </w:pPr>
      <w:r>
        <w:rPr>
          <w:rFonts w:ascii="Times New Roman" w:hAnsi="Times New Roman"/>
          <w:sz w:val="28"/>
        </w:rPr>
        <w:t>проводить время в компании друзей</w:t>
      </w:r>
    </w:p>
    <w:p w:rsidR="00B53C32" w:rsidRDefault="00B53C32" w:rsidP="00B53C32">
      <w:pPr>
        <w:spacing w:after="0" w:line="240" w:lineRule="auto"/>
        <w:ind w:left="1068"/>
      </w:pPr>
      <w:r>
        <w:rPr>
          <w:rFonts w:ascii="Times New Roman" w:hAnsi="Times New Roman"/>
          <w:sz w:val="28"/>
        </w:rPr>
        <w:t>другое ______________________________________________________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 xml:space="preserve"> С кем охотнее всего общается: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 родственниками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>с членами замещающей семьи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 друзьями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ни с кем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другое ______________________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ab/>
        <w:t xml:space="preserve">Курение: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нет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ab/>
        <w:t>Алкоголь: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нет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 праздникам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редко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часто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ежедневно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раньше употреблял, сейчас нет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учет нарколога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 xml:space="preserve"> Наркотики: </w:t>
      </w:r>
      <w:r>
        <w:rPr>
          <w:rFonts w:ascii="Times New Roman" w:hAnsi="Times New Roman"/>
          <w:sz w:val="28"/>
        </w:rPr>
        <w:tab/>
        <w:t>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нет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  <w:t xml:space="preserve">Если «да», то какие                                  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  <w:t>_____________________________________________________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>Токсикомания: да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нет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не часто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  <w:t xml:space="preserve">Правонарушения: </w:t>
      </w:r>
      <w:r>
        <w:rPr>
          <w:rFonts w:ascii="Times New Roman" w:hAnsi="Times New Roman"/>
          <w:sz w:val="28"/>
        </w:rPr>
        <w:tab/>
        <w:t>отбывал наказание в местах лишения свободы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был условно осужден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выплата административного штрафа</w:t>
      </w:r>
    </w:p>
    <w:p w:rsidR="00B53C32" w:rsidRDefault="00B53C32" w:rsidP="00B53C32">
      <w:pPr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другое _____________________________________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>Социально-поддерживающая сеть:</w:t>
      </w:r>
    </w:p>
    <w:p w:rsidR="00B53C32" w:rsidRDefault="00B53C32" w:rsidP="00B53C32">
      <w:pPr>
        <w:spacing w:after="0" w:line="240" w:lineRule="auto"/>
        <w:ind w:left="2832" w:firstLine="708"/>
      </w:pPr>
      <w:r>
        <w:rPr>
          <w:rFonts w:ascii="Times New Roman" w:hAnsi="Times New Roman"/>
          <w:sz w:val="28"/>
        </w:rPr>
        <w:t>родственники</w:t>
      </w:r>
    </w:p>
    <w:p w:rsidR="00B53C32" w:rsidRDefault="00B53C32" w:rsidP="00B53C32">
      <w:pPr>
        <w:spacing w:after="0" w:line="240" w:lineRule="auto"/>
        <w:ind w:left="2832" w:firstLine="708"/>
      </w:pPr>
      <w:r>
        <w:rPr>
          <w:rFonts w:ascii="Times New Roman" w:hAnsi="Times New Roman"/>
          <w:sz w:val="28"/>
        </w:rPr>
        <w:t>замещающая семья</w:t>
      </w:r>
    </w:p>
    <w:p w:rsidR="00B53C32" w:rsidRDefault="00B53C32" w:rsidP="00B53C32">
      <w:pPr>
        <w:spacing w:after="0" w:line="240" w:lineRule="auto"/>
        <w:ind w:left="2832" w:firstLine="708"/>
      </w:pPr>
      <w:r>
        <w:rPr>
          <w:rFonts w:ascii="Times New Roman" w:hAnsi="Times New Roman"/>
          <w:sz w:val="28"/>
        </w:rPr>
        <w:t>супруг (супруга)</w:t>
      </w:r>
    </w:p>
    <w:p w:rsidR="00B53C32" w:rsidRDefault="00B53C32" w:rsidP="00B53C32">
      <w:pPr>
        <w:spacing w:after="0" w:line="240" w:lineRule="auto"/>
        <w:ind w:left="2832" w:firstLine="708"/>
      </w:pPr>
      <w:r>
        <w:rPr>
          <w:rFonts w:ascii="Times New Roman" w:hAnsi="Times New Roman"/>
          <w:sz w:val="28"/>
        </w:rPr>
        <w:t>друзья</w:t>
      </w:r>
    </w:p>
    <w:p w:rsidR="00B53C32" w:rsidRDefault="00B53C32" w:rsidP="00B53C32">
      <w:pPr>
        <w:spacing w:after="0" w:line="240" w:lineRule="auto"/>
        <w:ind w:left="2832" w:firstLine="708"/>
      </w:pPr>
      <w:r>
        <w:rPr>
          <w:rFonts w:ascii="Times New Roman" w:hAnsi="Times New Roman"/>
          <w:sz w:val="28"/>
        </w:rPr>
        <w:t>коллеги</w:t>
      </w:r>
    </w:p>
    <w:p w:rsidR="00B53C32" w:rsidRDefault="00B53C32" w:rsidP="00B53C32">
      <w:pPr>
        <w:spacing w:after="0" w:line="240" w:lineRule="auto"/>
        <w:ind w:left="2832" w:firstLine="708"/>
      </w:pPr>
      <w:r>
        <w:rPr>
          <w:rFonts w:ascii="Times New Roman" w:hAnsi="Times New Roman"/>
          <w:sz w:val="28"/>
        </w:rPr>
        <w:t>специалисты базового интернатного учреждения</w:t>
      </w:r>
    </w:p>
    <w:p w:rsidR="00B53C32" w:rsidRDefault="00B53C32" w:rsidP="00B53C32">
      <w:pPr>
        <w:spacing w:after="0" w:line="240" w:lineRule="auto"/>
        <w:ind w:left="3540"/>
      </w:pPr>
      <w:r>
        <w:rPr>
          <w:rFonts w:ascii="Times New Roman" w:hAnsi="Times New Roman"/>
          <w:sz w:val="28"/>
        </w:rPr>
        <w:t>другие _____________________________________</w:t>
      </w:r>
    </w:p>
    <w:p w:rsidR="00B53C32" w:rsidRDefault="00B53C32" w:rsidP="00B53C32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8"/>
        </w:rPr>
        <w:t>Трудности на данный момент:</w:t>
      </w:r>
    </w:p>
    <w:p w:rsidR="00B53C32" w:rsidRDefault="00B53C32" w:rsidP="00B53C32">
      <w:pPr>
        <w:spacing w:after="0" w:line="240" w:lineRule="auto"/>
        <w:ind w:firstLine="708"/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:rsidR="00B53C32" w:rsidRDefault="00B53C32" w:rsidP="00B53C32">
      <w:pPr>
        <w:spacing w:after="0" w:line="240" w:lineRule="auto"/>
        <w:rPr>
          <w:rFonts w:ascii="Times New Roman" w:hAnsi="Times New Roman"/>
          <w:sz w:val="28"/>
        </w:rPr>
      </w:pPr>
    </w:p>
    <w:p w:rsidR="00B53C32" w:rsidRDefault="00B53C32" w:rsidP="00B53C32">
      <w:pPr>
        <w:spacing w:after="0" w:line="240" w:lineRule="auto"/>
        <w:ind w:firstLine="708"/>
        <w:jc w:val="both"/>
      </w:pPr>
      <w:r>
        <w:rPr>
          <w:rFonts w:ascii="Times New Roman" w:hAnsi="Times New Roman"/>
          <w:i/>
          <w:sz w:val="28"/>
        </w:rPr>
        <w:t xml:space="preserve">Маршрут сопровождения выпускника </w:t>
      </w:r>
    </w:p>
    <w:p w:rsidR="00B53C32" w:rsidRDefault="00B53C32" w:rsidP="00B53C32">
      <w:pPr>
        <w:spacing w:after="0" w:line="240" w:lineRule="auto"/>
        <w:ind w:firstLine="708"/>
        <w:rPr>
          <w:rFonts w:ascii="Times New Roman" w:hAnsi="Times New Roman"/>
          <w:i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45"/>
        <w:gridCol w:w="1826"/>
        <w:gridCol w:w="3474"/>
        <w:gridCol w:w="1914"/>
        <w:gridCol w:w="1935"/>
      </w:tblGrid>
      <w:tr w:rsidR="00B53C32" w:rsidTr="00A93B1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Органы и учреждения системы постинтернатного сопровождения и социальной адаптации выпускников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Предлагаемые мероприятия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Ожидаемые результаты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Вопросы на контроле </w:t>
            </w:r>
          </w:p>
        </w:tc>
      </w:tr>
      <w:tr w:rsidR="00B53C32" w:rsidTr="00A93B1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</w:p>
          <w:p w:rsidR="00B53C32" w:rsidRDefault="00B53C32" w:rsidP="00A9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53C32" w:rsidRDefault="00B53C32" w:rsidP="00A9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53C32" w:rsidRDefault="00B53C32" w:rsidP="00A9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C32" w:rsidRDefault="00B53C32" w:rsidP="00A9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53C32" w:rsidRDefault="00B53C32" w:rsidP="00B53C32">
      <w:pPr>
        <w:spacing w:after="0" w:line="240" w:lineRule="auto"/>
        <w:ind w:right="113"/>
        <w:rPr>
          <w:rFonts w:ascii="Times New Roman" w:hAnsi="Times New Roman"/>
          <w:b/>
          <w:sz w:val="28"/>
        </w:rPr>
      </w:pPr>
    </w:p>
    <w:p w:rsidR="00B53C32" w:rsidRDefault="00B53C32" w:rsidP="00B53C32">
      <w:pPr>
        <w:spacing w:after="0" w:line="240" w:lineRule="auto"/>
        <w:ind w:right="113"/>
        <w:rPr>
          <w:rFonts w:ascii="Times New Roman" w:hAnsi="Times New Roman"/>
          <w:b/>
          <w:sz w:val="28"/>
        </w:rPr>
      </w:pPr>
    </w:p>
    <w:p w:rsidR="00B53C32" w:rsidRDefault="00B53C32" w:rsidP="00B53C32">
      <w:pPr>
        <w:sectPr w:rsidR="00B53C32">
          <w:footerReference w:type="default" r:id="rId8"/>
          <w:pgSz w:w="11906" w:h="16838"/>
          <w:pgMar w:top="737" w:right="624" w:bottom="624" w:left="1304" w:header="720" w:footer="0" w:gutter="0"/>
          <w:cols w:space="720"/>
        </w:sectPr>
      </w:pPr>
    </w:p>
    <w:p w:rsidR="00B53C32" w:rsidRDefault="00B53C32" w:rsidP="00B53C32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0"/>
        </w:rPr>
        <w:lastRenderedPageBreak/>
        <w:tab/>
      </w:r>
      <w:r>
        <w:rPr>
          <w:rFonts w:ascii="Times New Roman CYR" w:hAnsi="Times New Roman CYR"/>
          <w:sz w:val="20"/>
        </w:rPr>
        <w:tab/>
      </w:r>
      <w:r>
        <w:rPr>
          <w:rFonts w:ascii="Times New Roman CYR" w:hAnsi="Times New Roman CYR"/>
          <w:sz w:val="20"/>
        </w:rPr>
        <w:tab/>
      </w:r>
      <w:r>
        <w:rPr>
          <w:rFonts w:ascii="Times New Roman CYR" w:hAnsi="Times New Roman CYR"/>
          <w:sz w:val="20"/>
        </w:rPr>
        <w:tab/>
      </w:r>
      <w:r>
        <w:rPr>
          <w:rFonts w:ascii="Times New Roman CYR" w:hAnsi="Times New Roman CYR"/>
          <w:sz w:val="20"/>
        </w:rPr>
        <w:tab/>
      </w:r>
      <w:r>
        <w:rPr>
          <w:rFonts w:ascii="Times New Roman CYR" w:hAnsi="Times New Roman CYR"/>
          <w:sz w:val="20"/>
        </w:rPr>
        <w:tab/>
      </w:r>
      <w:r>
        <w:rPr>
          <w:rFonts w:ascii="Times New Roman CYR" w:hAnsi="Times New Roman CYR"/>
          <w:sz w:val="20"/>
        </w:rPr>
        <w:tab/>
      </w:r>
      <w:r>
        <w:rPr>
          <w:rFonts w:ascii="Times New Roman CYR" w:hAnsi="Times New Roman CYR"/>
          <w:sz w:val="20"/>
        </w:rPr>
        <w:tab/>
      </w:r>
      <w:r>
        <w:rPr>
          <w:rFonts w:ascii="Times New Roman" w:hAnsi="Times New Roman"/>
          <w:sz w:val="24"/>
        </w:rPr>
        <w:t>Приложение № 2</w:t>
      </w:r>
    </w:p>
    <w:p w:rsidR="00B53C32" w:rsidRDefault="00B53C32" w:rsidP="00B53C32">
      <w:pPr>
        <w:spacing w:after="0" w:line="240" w:lineRule="auto"/>
        <w:ind w:left="9912"/>
        <w:rPr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 CYR" w:hAnsi="Times New Roman CYR"/>
          <w:sz w:val="24"/>
        </w:rPr>
        <w:t>Порядку межведомственного взаимодействия по постинтернатному сопровождению и социальной адаптации выпускников организаций для детей-сирот и детей, оставшихся без попечения родителей,</w:t>
      </w:r>
      <w:r>
        <w:rPr>
          <w:rFonts w:ascii="Times New Roman CYR" w:hAnsi="Times New Roman CYR"/>
          <w:color w:val="FF0000"/>
          <w:sz w:val="24"/>
        </w:rPr>
        <w:t xml:space="preserve"> </w:t>
      </w:r>
      <w:r>
        <w:rPr>
          <w:rFonts w:ascii="Times New Roman CYR" w:hAnsi="Times New Roman CYR"/>
          <w:sz w:val="24"/>
        </w:rPr>
        <w:t>лиц из числа детей-сирот и детей, оставшихся без попечения родителей, ранее воспитывавшихся в семьях опекунов (попечителей)</w:t>
      </w:r>
    </w:p>
    <w:p w:rsidR="00B53C32" w:rsidRDefault="00B53C32" w:rsidP="00B53C32">
      <w:pPr>
        <w:ind w:left="9912" w:firstLine="708"/>
        <w:jc w:val="right"/>
      </w:pP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</w:p>
    <w:p w:rsidR="00B53C32" w:rsidRDefault="00B53C32" w:rsidP="00B53C32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Сведения</w:t>
      </w:r>
    </w:p>
    <w:p w:rsidR="00B53C32" w:rsidRDefault="00B53C32" w:rsidP="00B53C32">
      <w:pPr>
        <w:spacing w:after="0" w:line="240" w:lineRule="auto"/>
        <w:jc w:val="center"/>
        <w:rPr>
          <w:highlight w:val="red"/>
        </w:rPr>
      </w:pPr>
      <w:r>
        <w:rPr>
          <w:rFonts w:ascii="Times New Roman CYR" w:hAnsi="Times New Roman CYR"/>
          <w:b/>
          <w:sz w:val="28"/>
        </w:rPr>
        <w:t xml:space="preserve">о выпускниках </w:t>
      </w:r>
      <w:bookmarkStart w:id="1" w:name="_Hlk87822683"/>
      <w:r>
        <w:rPr>
          <w:rFonts w:ascii="Times New Roman CYR" w:hAnsi="Times New Roman CYR"/>
          <w:b/>
          <w:sz w:val="28"/>
        </w:rPr>
        <w:t>организации для детей-сирот</w:t>
      </w:r>
      <w:bookmarkEnd w:id="1"/>
    </w:p>
    <w:tbl>
      <w:tblPr>
        <w:tblW w:w="0" w:type="auto"/>
        <w:tblInd w:w="-216" w:type="dxa"/>
        <w:tblLayout w:type="fixed"/>
        <w:tblLook w:val="04A0"/>
      </w:tblPr>
      <w:tblGrid>
        <w:gridCol w:w="568"/>
        <w:gridCol w:w="1310"/>
        <w:gridCol w:w="1100"/>
        <w:gridCol w:w="1559"/>
        <w:gridCol w:w="1701"/>
        <w:gridCol w:w="1559"/>
        <w:gridCol w:w="1134"/>
        <w:gridCol w:w="1276"/>
        <w:gridCol w:w="1559"/>
        <w:gridCol w:w="1573"/>
        <w:gridCol w:w="1573"/>
      </w:tblGrid>
      <w:tr w:rsidR="00B53C32" w:rsidTr="00A93B13">
        <w:trPr>
          <w:trHeight w:val="1680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 CYR" w:hAnsi="Times New Roman CYR"/>
                <w:sz w:val="24"/>
              </w:rPr>
              <w:t>п/п</w:t>
            </w:r>
          </w:p>
        </w:tc>
        <w:tc>
          <w:tcPr>
            <w:tcW w:w="13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Фамилия, имя, отчество</w:t>
            </w:r>
          </w:p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выпускника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Дата, место рождения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Адрес выбытия, наименова</w:t>
            </w:r>
          </w:p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 xml:space="preserve">ние учреждения профессионального образования или места трудоустройства 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Сведения о получении алиментов, пенсий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Реквизиты акта органа местного самоуправления о помещении ребенка под надзор в организацию для детей-сирот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Документы, подтверждающие отсутствие родителей или невозможность воспитания </w:t>
            </w:r>
          </w:p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ими  детей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Сведения о наличии жилого помещения или реквизиты акта органа местного самоуправления о включении в список детей-сирот, подлежащих обеспечению жильем</w:t>
            </w:r>
          </w:p>
        </w:tc>
        <w:tc>
          <w:tcPr>
            <w:tcW w:w="1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Сведения о принадлежности к категории детей с ОВЗ и детей-инвалидов</w:t>
            </w:r>
          </w:p>
        </w:tc>
        <w:tc>
          <w:tcPr>
            <w:tcW w:w="1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Сведения </w:t>
            </w:r>
          </w:p>
          <w:p w:rsidR="00B53C32" w:rsidRDefault="00B53C32" w:rsidP="00A93B13">
            <w:pPr>
              <w:spacing w:after="0" w:line="240" w:lineRule="auto"/>
            </w:pPr>
            <w:r>
              <w:rPr>
                <w:rFonts w:ascii="Times New Roman CYR" w:hAnsi="Times New Roman CYR"/>
                <w:sz w:val="24"/>
              </w:rPr>
              <w:t>о постановке на учет в ПДН, КДН, фактах уголовного преследования</w:t>
            </w:r>
          </w:p>
          <w:p w:rsidR="00B53C32" w:rsidRDefault="00B53C32" w:rsidP="00A9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53C32" w:rsidRDefault="00B53C32" w:rsidP="00A93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53C32" w:rsidTr="00A93B13">
        <w:trPr>
          <w:trHeight w:val="240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3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1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отец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rFonts w:ascii="Times New Roman CYR" w:hAnsi="Times New Roman CYR"/>
                <w:sz w:val="24"/>
              </w:rPr>
              <w:t>мать</w:t>
            </w: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5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/>
        </w:tc>
        <w:tc>
          <w:tcPr>
            <w:tcW w:w="15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53C32" w:rsidRDefault="00B53C32" w:rsidP="00A93B13"/>
        </w:tc>
      </w:tr>
      <w:tr w:rsidR="00B53C32" w:rsidTr="00A93B13">
        <w:trPr>
          <w:trHeight w:val="2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53C32" w:rsidRDefault="00B53C32" w:rsidP="00A93B13">
            <w:pPr>
              <w:spacing w:after="0" w:line="240" w:lineRule="auto"/>
              <w:jc w:val="center"/>
            </w:pPr>
            <w:r>
              <w:rPr>
                <w:sz w:val="24"/>
              </w:rPr>
              <w:t>12</w:t>
            </w:r>
          </w:p>
        </w:tc>
      </w:tr>
    </w:tbl>
    <w:p w:rsidR="00B53C32" w:rsidRDefault="00B53C32" w:rsidP="00B53C32">
      <w:pPr>
        <w:jc w:val="center"/>
        <w:rPr>
          <w:rFonts w:ascii="Times New Roman" w:hAnsi="Times New Roman"/>
          <w:sz w:val="28"/>
        </w:rPr>
      </w:pPr>
    </w:p>
    <w:sectPr w:rsidR="00B53C32" w:rsidSect="005D08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E0A" w:rsidRDefault="00862E0A" w:rsidP="00862E0A">
      <w:pPr>
        <w:spacing w:after="0" w:line="240" w:lineRule="auto"/>
      </w:pPr>
      <w:r>
        <w:separator/>
      </w:r>
    </w:p>
  </w:endnote>
  <w:endnote w:type="continuationSeparator" w:id="1">
    <w:p w:rsidR="00862E0A" w:rsidRDefault="00862E0A" w:rsidP="0086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E6" w:rsidRDefault="00862E0A">
    <w:pPr>
      <w:framePr w:wrap="around" w:vAnchor="text" w:hAnchor="margin" w:xAlign="center" w:y="1"/>
    </w:pPr>
    <w:r>
      <w:rPr>
        <w:color w:val="0F243E"/>
        <w:sz w:val="26"/>
      </w:rPr>
      <w:fldChar w:fldCharType="begin"/>
    </w:r>
    <w:r w:rsidR="00B53C32">
      <w:rPr>
        <w:color w:val="0F243E"/>
        <w:sz w:val="26"/>
      </w:rPr>
      <w:instrText xml:space="preserve">PAGE </w:instrText>
    </w:r>
    <w:r>
      <w:rPr>
        <w:color w:val="0F243E"/>
        <w:sz w:val="26"/>
      </w:rPr>
      <w:fldChar w:fldCharType="separate"/>
    </w:r>
    <w:r w:rsidR="00E17CC5">
      <w:rPr>
        <w:noProof/>
        <w:color w:val="0F243E"/>
        <w:sz w:val="26"/>
      </w:rPr>
      <w:t>11</w:t>
    </w:r>
    <w:r>
      <w:rPr>
        <w:color w:val="0F243E"/>
        <w:sz w:val="26"/>
      </w:rPr>
      <w:fldChar w:fldCharType="end"/>
    </w:r>
  </w:p>
  <w:p w:rsidR="004A00E6" w:rsidRDefault="00862E0A">
    <w:pPr>
      <w:ind w:right="260"/>
      <w:rPr>
        <w:color w:val="0F243E"/>
        <w:sz w:val="26"/>
      </w:rPr>
    </w:pPr>
    <w:r w:rsidRPr="00862E0A">
      <w:rPr>
        <w:noProof/>
      </w:rPr>
      <w:pict>
        <v:shape id="Picture 1" o:spid="_x0000_s2049" style="position:absolute;margin-left:541.7pt;margin-top:782.95pt;width:29.5pt;height:15.7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vCawIAAHkFAAAOAAAAZHJzL2Uyb0RvYy54bWysVNGK2zAQfC/0H4ReS852muSuIc5ReqQU&#10;Shu46wfIshQLZEmVlNj5+65ky0lztA+lCdgr73i0szvW5rFvJTox64RWJS7ucoyYoroW6lDiHy+7&#10;2QNGzhNVE6kVK/GZOfy4fftm05k1m+tGy5pZBCTKrTtT4sZ7s84yRxvWEnenDVOQ5Nq2xMPSHrLa&#10;kg7YW5nN83yVddrWxmrKnIOnT0MSbyM/54z675w75pEsMdTm49XGaxWu2XZD1gdLTCPoWAb5hypa&#10;IhRsOlE9EU/Q0YpXVK2gVjvN/R3VbaY5F5RFDaCmyG/UPDfEsKgFmuPM1Cb3/2jpt9PeIlHD7DBS&#10;pIUR7QX1R8tQEZrTGbcGzLPZ23HlIAxKe27bcAcNqI8NPU8NZb1HFB6+v1+sltB2CimYVj5fBs7s&#10;8jI9Ov+Z6UhETl+djz2sx0pa8BEXzAIDbyXM5UQkmhXF/YfV4iHN7hYMOi7gP4Hm16DlIo84qOuq&#10;htti+FTFuxmaF6s8R/AfDZSK4NPuAMoTbBR9qEdO0kAQnUd7lUILXg0uldGlHiNwqcUIXFoNmxji&#10;w3uhQyFEHfQ0lIFRk6KQa/WJveiI8jeDAYGXrFSvUQPfMKKUT3cT2UIXYJig82+osa5kCNg3saT7&#10;wDaQpeanHJXasYE+CI2GmcQD17VpnJai3gkpg2BnD9UnaRHYpMS7+BvL/A0mVQArHV5LKmCTYPXB&#10;3CHyfdVDMoSVrs/wkXRwSpTY/TwSyzCSXxR8hiDAp8CmoEoBUbTRMEYfjwalPx695iJMPm428I4L&#10;+L6j0PEsCgfI9TqiLifm9hcAAAD//wMAUEsDBBQABgAIAAAAIQDK++vB5AAAAA8BAAAPAAAAZHJz&#10;L2Rvd25yZXYueG1sTI9BT4NAEIXvJv6HzZh4s0sRsCBL05gY48FUqRdvW3YEUnaXsAvF/nqHk97m&#10;vXl5802+nXXHJhxca42A9SoAhqayqjW1gM/D890GmPPSKNlZgwJ+0MG2uL7KZabs2XzgVPqaUYlx&#10;mRTQeN9nnLuqQS3dyvZoaPdtBy09yaHmapBnKtcdD4Mg4Vq2hi40ssenBqtTOWoBp+ltvFyi15cp&#10;fd+N5SH52of7WIjbm3n3CMzj7P/CsOATOhTEdLSjUY51pIPNfURZmuIkToEtmXUUkndcvPQhAl7k&#10;/P8fxS8AAAD//wMAUEsBAi0AFAAGAAgAAAAhALaDOJL+AAAA4QEAABMAAAAAAAAAAAAAAAAAAAAA&#10;AFtDb250ZW50X1R5cGVzXS54bWxQSwECLQAUAAYACAAAACEAOP0h/9YAAACUAQAACwAAAAAAAAAA&#10;AAAAAAAvAQAAX3JlbHMvLnJlbHNQSwECLQAUAAYACAAAACEARPCLwmsCAAB5BQAADgAAAAAAAAAA&#10;AAAAAAAuAgAAZHJzL2Uyb0RvYy54bWxQSwECLQAUAAYACAAAACEAyvvrweQAAAAPAQAADwAAAAAA&#10;AAAAAAAAAADFBAAAZHJzL2Rvd25yZXYueG1sUEsFBgAAAAAEAAQA8wAAANYFAAAAAA==&#10;" adj="-11796480,,5400" path="m,l,21600r21600,l21600,,,xe" stroked="f">
          <v:stroke joinstyle="miter"/>
          <v:formulas/>
          <v:path arrowok="t" o:connecttype="segments" textboxrect="0,0,21600,21600"/>
          <v:textbox inset="0,0,0,0">
            <w:txbxContent>
              <w:p w:rsidR="004A00E6" w:rsidRDefault="00E17CC5">
                <w:pPr>
                  <w:spacing w:after="0"/>
                  <w:jc w:val="center"/>
                </w:pPr>
              </w:p>
            </w:txbxContent>
          </v:textbox>
          <w10:wrap anchorx="page" anchory="page"/>
        </v:shape>
      </w:pict>
    </w:r>
  </w:p>
  <w:p w:rsidR="004A00E6" w:rsidRDefault="00E17CC5">
    <w:pPr>
      <w:rPr>
        <w:color w:val="0F243E"/>
        <w:sz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E0A" w:rsidRDefault="00862E0A" w:rsidP="00862E0A">
      <w:pPr>
        <w:spacing w:after="0" w:line="240" w:lineRule="auto"/>
      </w:pPr>
      <w:r>
        <w:separator/>
      </w:r>
    </w:p>
  </w:footnote>
  <w:footnote w:type="continuationSeparator" w:id="1">
    <w:p w:rsidR="00862E0A" w:rsidRDefault="00862E0A" w:rsidP="0086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067"/>
    <w:multiLevelType w:val="multilevel"/>
    <w:tmpl w:val="D35876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507A3"/>
    <w:multiLevelType w:val="hybridMultilevel"/>
    <w:tmpl w:val="B85C2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5E3B12"/>
    <w:multiLevelType w:val="multilevel"/>
    <w:tmpl w:val="C846A424"/>
    <w:lvl w:ilvl="0">
      <w:start w:val="3"/>
      <w:numFmt w:val="decimal"/>
      <w:lvlText w:val="%1."/>
      <w:lvlJc w:val="left"/>
      <w:pPr>
        <w:ind w:left="1440" w:hanging="360"/>
      </w:pPr>
      <w:rPr>
        <w:rFonts w:ascii="Times New Roman CYR" w:hAnsi="Times New Roman CYR"/>
        <w:b/>
        <w:sz w:val="28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16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520" w:hanging="1440"/>
      </w:pPr>
    </w:lvl>
    <w:lvl w:ilvl="8">
      <w:start w:val="1"/>
      <w:numFmt w:val="decimal"/>
      <w:lvlText w:val="%1.%2.%3.%4.%5.%6.%7.%8.%9."/>
      <w:lvlJc w:val="left"/>
      <w:pPr>
        <w:ind w:left="2880" w:hanging="1800"/>
      </w:pPr>
    </w:lvl>
  </w:abstractNum>
  <w:abstractNum w:abstractNumId="3">
    <w:nsid w:val="4C7032EF"/>
    <w:multiLevelType w:val="multilevel"/>
    <w:tmpl w:val="4DCC1D72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ascii="Times New Roman" w:hAnsi="Times New Roman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274D1"/>
    <w:multiLevelType w:val="hybridMultilevel"/>
    <w:tmpl w:val="13145A2E"/>
    <w:lvl w:ilvl="0" w:tplc="0058B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6D0B"/>
    <w:multiLevelType w:val="hybridMultilevel"/>
    <w:tmpl w:val="B85C2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7E7636"/>
    <w:multiLevelType w:val="hybridMultilevel"/>
    <w:tmpl w:val="A6A47F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63595"/>
    <w:multiLevelType w:val="hybridMultilevel"/>
    <w:tmpl w:val="C12AEE7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7E9D251C"/>
    <w:multiLevelType w:val="hybridMultilevel"/>
    <w:tmpl w:val="AA7A80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083A"/>
    <w:rsid w:val="00040F8F"/>
    <w:rsid w:val="00042DF6"/>
    <w:rsid w:val="000A3488"/>
    <w:rsid w:val="000A4F31"/>
    <w:rsid w:val="000B2842"/>
    <w:rsid w:val="000E47ED"/>
    <w:rsid w:val="00123007"/>
    <w:rsid w:val="00130A9F"/>
    <w:rsid w:val="00132F63"/>
    <w:rsid w:val="00156A85"/>
    <w:rsid w:val="001D1F0D"/>
    <w:rsid w:val="001E7695"/>
    <w:rsid w:val="00212132"/>
    <w:rsid w:val="00220A6C"/>
    <w:rsid w:val="00235475"/>
    <w:rsid w:val="00245297"/>
    <w:rsid w:val="00260890"/>
    <w:rsid w:val="00286A9A"/>
    <w:rsid w:val="00287A73"/>
    <w:rsid w:val="002949DD"/>
    <w:rsid w:val="002A6B34"/>
    <w:rsid w:val="002E3AEB"/>
    <w:rsid w:val="0030031B"/>
    <w:rsid w:val="0031522B"/>
    <w:rsid w:val="00320F0A"/>
    <w:rsid w:val="003237B1"/>
    <w:rsid w:val="0033299A"/>
    <w:rsid w:val="00346214"/>
    <w:rsid w:val="00384080"/>
    <w:rsid w:val="003840E6"/>
    <w:rsid w:val="00392F2D"/>
    <w:rsid w:val="003A38D1"/>
    <w:rsid w:val="003B771B"/>
    <w:rsid w:val="003E3BD5"/>
    <w:rsid w:val="003E7BD1"/>
    <w:rsid w:val="00403705"/>
    <w:rsid w:val="00426F77"/>
    <w:rsid w:val="00454C90"/>
    <w:rsid w:val="00456F6F"/>
    <w:rsid w:val="004768C7"/>
    <w:rsid w:val="0048674C"/>
    <w:rsid w:val="00496085"/>
    <w:rsid w:val="004E30BE"/>
    <w:rsid w:val="004E4D5C"/>
    <w:rsid w:val="004F1100"/>
    <w:rsid w:val="004F31D7"/>
    <w:rsid w:val="0050384B"/>
    <w:rsid w:val="005077FE"/>
    <w:rsid w:val="00511247"/>
    <w:rsid w:val="00517690"/>
    <w:rsid w:val="00541245"/>
    <w:rsid w:val="005418CF"/>
    <w:rsid w:val="00554F6D"/>
    <w:rsid w:val="00560DCF"/>
    <w:rsid w:val="005812A3"/>
    <w:rsid w:val="005974CF"/>
    <w:rsid w:val="005B760B"/>
    <w:rsid w:val="005D083A"/>
    <w:rsid w:val="005D230D"/>
    <w:rsid w:val="005D310D"/>
    <w:rsid w:val="00662D78"/>
    <w:rsid w:val="00685F48"/>
    <w:rsid w:val="00692717"/>
    <w:rsid w:val="006B6C30"/>
    <w:rsid w:val="006C5030"/>
    <w:rsid w:val="00700C44"/>
    <w:rsid w:val="007050FE"/>
    <w:rsid w:val="00710BFC"/>
    <w:rsid w:val="0071294C"/>
    <w:rsid w:val="00715AB2"/>
    <w:rsid w:val="00751CAD"/>
    <w:rsid w:val="0076542E"/>
    <w:rsid w:val="00782698"/>
    <w:rsid w:val="00792446"/>
    <w:rsid w:val="00794149"/>
    <w:rsid w:val="007A44D0"/>
    <w:rsid w:val="007D66C2"/>
    <w:rsid w:val="0080394D"/>
    <w:rsid w:val="00831C4C"/>
    <w:rsid w:val="00862E0A"/>
    <w:rsid w:val="00881D37"/>
    <w:rsid w:val="0089110D"/>
    <w:rsid w:val="00897475"/>
    <w:rsid w:val="008A2541"/>
    <w:rsid w:val="008A34D5"/>
    <w:rsid w:val="008B39B5"/>
    <w:rsid w:val="008D08E1"/>
    <w:rsid w:val="008E7892"/>
    <w:rsid w:val="00911282"/>
    <w:rsid w:val="0093055D"/>
    <w:rsid w:val="009323C4"/>
    <w:rsid w:val="00946A43"/>
    <w:rsid w:val="009807B8"/>
    <w:rsid w:val="009860AD"/>
    <w:rsid w:val="009936D2"/>
    <w:rsid w:val="009A2828"/>
    <w:rsid w:val="009A3939"/>
    <w:rsid w:val="009B1DD4"/>
    <w:rsid w:val="009B2D51"/>
    <w:rsid w:val="009C4D63"/>
    <w:rsid w:val="009D5541"/>
    <w:rsid w:val="009E0EAE"/>
    <w:rsid w:val="00A30D50"/>
    <w:rsid w:val="00A31EE7"/>
    <w:rsid w:val="00A4330C"/>
    <w:rsid w:val="00A438FB"/>
    <w:rsid w:val="00A56DD2"/>
    <w:rsid w:val="00A60DE7"/>
    <w:rsid w:val="00A72BA3"/>
    <w:rsid w:val="00A803DB"/>
    <w:rsid w:val="00AE63C5"/>
    <w:rsid w:val="00B0594A"/>
    <w:rsid w:val="00B53C32"/>
    <w:rsid w:val="00B609FE"/>
    <w:rsid w:val="00B826C6"/>
    <w:rsid w:val="00B8563A"/>
    <w:rsid w:val="00BB4B4C"/>
    <w:rsid w:val="00BC7CAA"/>
    <w:rsid w:val="00BE1D94"/>
    <w:rsid w:val="00BF49B9"/>
    <w:rsid w:val="00C80494"/>
    <w:rsid w:val="00C96A3A"/>
    <w:rsid w:val="00CA0E5C"/>
    <w:rsid w:val="00CB604B"/>
    <w:rsid w:val="00CC0481"/>
    <w:rsid w:val="00CC3536"/>
    <w:rsid w:val="00CC39C8"/>
    <w:rsid w:val="00CC7953"/>
    <w:rsid w:val="00CC7F20"/>
    <w:rsid w:val="00CD2ED6"/>
    <w:rsid w:val="00CD56E8"/>
    <w:rsid w:val="00CE7F8C"/>
    <w:rsid w:val="00D30326"/>
    <w:rsid w:val="00D43357"/>
    <w:rsid w:val="00D4443E"/>
    <w:rsid w:val="00D44C06"/>
    <w:rsid w:val="00D619A6"/>
    <w:rsid w:val="00D64948"/>
    <w:rsid w:val="00D83ACB"/>
    <w:rsid w:val="00D84F2C"/>
    <w:rsid w:val="00D90B2A"/>
    <w:rsid w:val="00DE70CC"/>
    <w:rsid w:val="00DF61A2"/>
    <w:rsid w:val="00E17CC5"/>
    <w:rsid w:val="00E42004"/>
    <w:rsid w:val="00E60641"/>
    <w:rsid w:val="00E87291"/>
    <w:rsid w:val="00EC54A5"/>
    <w:rsid w:val="00EC5BB1"/>
    <w:rsid w:val="00EE7D59"/>
    <w:rsid w:val="00F052A5"/>
    <w:rsid w:val="00F14413"/>
    <w:rsid w:val="00F62ACE"/>
    <w:rsid w:val="00FD0897"/>
    <w:rsid w:val="00FD1352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0A"/>
  </w:style>
  <w:style w:type="paragraph" w:styleId="1">
    <w:name w:val="heading 1"/>
    <w:basedOn w:val="a"/>
    <w:link w:val="10"/>
    <w:uiPriority w:val="9"/>
    <w:qFormat/>
    <w:rsid w:val="00A80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8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qFormat/>
    <w:rsid w:val="0051124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23007"/>
    <w:rPr>
      <w:color w:val="0000FF"/>
      <w:u w:val="single"/>
    </w:rPr>
  </w:style>
  <w:style w:type="paragraph" w:customStyle="1" w:styleId="Default">
    <w:name w:val="Default"/>
    <w:rsid w:val="00294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B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56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80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0A4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ody Text"/>
    <w:basedOn w:val="a"/>
    <w:link w:val="aa"/>
    <w:rsid w:val="00B53C32"/>
    <w:pPr>
      <w:spacing w:after="140" w:line="288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53C3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B53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7F0F-DF56-4DDD-9478-221BC51B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3042</Words>
  <Characters>17346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Алена Сергеевна</dc:creator>
  <cp:lastModifiedBy>Наталья</cp:lastModifiedBy>
  <cp:revision>2</cp:revision>
  <cp:lastPrinted>2020-02-11T09:11:00Z</cp:lastPrinted>
  <dcterms:created xsi:type="dcterms:W3CDTF">2022-01-12T12:55:00Z</dcterms:created>
  <dcterms:modified xsi:type="dcterms:W3CDTF">2022-01-12T12:55:00Z</dcterms:modified>
</cp:coreProperties>
</file>