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AD" w:rsidRPr="006624AD" w:rsidRDefault="006624AD" w:rsidP="006624AD">
      <w:pPr>
        <w:keepNext/>
        <w:widowControl/>
        <w:autoSpaceDE/>
        <w:autoSpaceDN/>
        <w:jc w:val="right"/>
        <w:outlineLvl w:val="0"/>
        <w:rPr>
          <w:b/>
          <w:bCs/>
          <w:sz w:val="28"/>
          <w:szCs w:val="24"/>
          <w:lang w:eastAsia="ru-RU"/>
        </w:rPr>
      </w:pPr>
      <w:r w:rsidRPr="006624AD">
        <w:rPr>
          <w:b/>
          <w:bCs/>
          <w:sz w:val="28"/>
          <w:szCs w:val="24"/>
          <w:lang w:eastAsia="ru-RU"/>
        </w:rPr>
        <w:t>РАССМОТРЕНО</w:t>
      </w: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  <w:r w:rsidRPr="006624AD">
        <w:rPr>
          <w:b/>
          <w:bCs/>
          <w:sz w:val="28"/>
          <w:szCs w:val="24"/>
          <w:lang w:eastAsia="ru-RU"/>
        </w:rPr>
        <w:t>на заседании РМО учителей наставников</w:t>
      </w: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  <w:r w:rsidRPr="006624AD">
        <w:rPr>
          <w:b/>
          <w:bCs/>
          <w:sz w:val="28"/>
          <w:szCs w:val="24"/>
          <w:lang w:eastAsia="ru-RU"/>
        </w:rPr>
        <w:t>(протокол № 1  от 29.08. 2022)</w:t>
      </w: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jc w:val="right"/>
        <w:rPr>
          <w:b/>
          <w:bCs/>
          <w:sz w:val="28"/>
          <w:szCs w:val="24"/>
          <w:lang w:eastAsia="ru-RU"/>
        </w:rPr>
      </w:pPr>
    </w:p>
    <w:p w:rsidR="006624AD" w:rsidRPr="006624AD" w:rsidRDefault="006624AD" w:rsidP="006624AD">
      <w:pPr>
        <w:widowControl/>
        <w:autoSpaceDE/>
        <w:autoSpaceDN/>
        <w:spacing w:after="200" w:line="276" w:lineRule="auto"/>
        <w:rPr>
          <w:rFonts w:eastAsia="Calibri"/>
          <w:b/>
          <w:sz w:val="52"/>
          <w:szCs w:val="52"/>
        </w:rPr>
      </w:pPr>
      <w:r w:rsidRPr="006624AD">
        <w:rPr>
          <w:rFonts w:eastAsia="Calibri"/>
          <w:sz w:val="52"/>
          <w:szCs w:val="52"/>
        </w:rPr>
        <w:t xml:space="preserve">                   </w:t>
      </w:r>
      <w:r>
        <w:rPr>
          <w:rFonts w:eastAsia="Calibri"/>
          <w:sz w:val="52"/>
          <w:szCs w:val="52"/>
        </w:rPr>
        <w:t xml:space="preserve">    </w:t>
      </w:r>
      <w:r w:rsidRPr="006624AD">
        <w:rPr>
          <w:rFonts w:eastAsia="Calibri"/>
          <w:sz w:val="52"/>
          <w:szCs w:val="52"/>
        </w:rPr>
        <w:t xml:space="preserve"> </w:t>
      </w:r>
      <w:r w:rsidRPr="006624AD">
        <w:rPr>
          <w:rFonts w:eastAsia="Calibri"/>
          <w:b/>
          <w:sz w:val="52"/>
          <w:szCs w:val="52"/>
        </w:rPr>
        <w:t>План работы</w:t>
      </w:r>
    </w:p>
    <w:p w:rsidR="006624AD" w:rsidRPr="006624AD" w:rsidRDefault="006624AD" w:rsidP="006624AD">
      <w:pPr>
        <w:widowControl/>
        <w:autoSpaceDE/>
        <w:autoSpaceDN/>
        <w:spacing w:after="200" w:line="276" w:lineRule="auto"/>
        <w:rPr>
          <w:rFonts w:eastAsia="Calibri"/>
          <w:b/>
          <w:sz w:val="52"/>
          <w:szCs w:val="52"/>
        </w:rPr>
      </w:pPr>
      <w:r>
        <w:rPr>
          <w:rFonts w:eastAsia="Calibri"/>
          <w:b/>
          <w:sz w:val="52"/>
          <w:szCs w:val="52"/>
        </w:rPr>
        <w:t xml:space="preserve">    </w:t>
      </w:r>
      <w:r w:rsidRPr="006624AD">
        <w:rPr>
          <w:rFonts w:eastAsia="Calibri"/>
          <w:b/>
          <w:sz w:val="52"/>
          <w:szCs w:val="52"/>
        </w:rPr>
        <w:t>районного методического объединения</w:t>
      </w:r>
    </w:p>
    <w:p w:rsidR="006624AD" w:rsidRPr="006624AD" w:rsidRDefault="006624AD" w:rsidP="006624AD">
      <w:pPr>
        <w:widowControl/>
        <w:autoSpaceDE/>
        <w:autoSpaceDN/>
        <w:spacing w:after="200" w:line="276" w:lineRule="auto"/>
        <w:rPr>
          <w:rFonts w:eastAsia="Calibri"/>
          <w:b/>
          <w:sz w:val="52"/>
          <w:szCs w:val="52"/>
        </w:rPr>
      </w:pPr>
      <w:r w:rsidRPr="006624AD">
        <w:rPr>
          <w:rFonts w:eastAsia="Calibri"/>
          <w:b/>
          <w:sz w:val="52"/>
          <w:szCs w:val="52"/>
        </w:rPr>
        <w:t xml:space="preserve">            </w:t>
      </w:r>
      <w:r>
        <w:rPr>
          <w:rFonts w:eastAsia="Calibri"/>
          <w:b/>
          <w:sz w:val="52"/>
          <w:szCs w:val="52"/>
        </w:rPr>
        <w:t xml:space="preserve">    </w:t>
      </w:r>
      <w:r w:rsidRPr="006624AD">
        <w:rPr>
          <w:rFonts w:eastAsia="Calibri"/>
          <w:b/>
          <w:sz w:val="52"/>
          <w:szCs w:val="52"/>
        </w:rPr>
        <w:t>педагогов наставников</w:t>
      </w:r>
    </w:p>
    <w:p w:rsidR="006624AD" w:rsidRPr="006624AD" w:rsidRDefault="006624AD" w:rsidP="006624AD">
      <w:pPr>
        <w:widowControl/>
        <w:autoSpaceDE/>
        <w:autoSpaceDN/>
        <w:spacing w:after="200" w:line="276" w:lineRule="auto"/>
        <w:rPr>
          <w:rFonts w:eastAsia="Calibri"/>
          <w:b/>
          <w:sz w:val="52"/>
          <w:szCs w:val="52"/>
        </w:rPr>
      </w:pPr>
      <w:r w:rsidRPr="006624AD">
        <w:rPr>
          <w:rFonts w:eastAsia="Calibri"/>
          <w:b/>
          <w:sz w:val="52"/>
          <w:szCs w:val="52"/>
        </w:rPr>
        <w:t xml:space="preserve">        </w:t>
      </w:r>
      <w:r>
        <w:rPr>
          <w:rFonts w:eastAsia="Calibri"/>
          <w:b/>
          <w:sz w:val="52"/>
          <w:szCs w:val="52"/>
        </w:rPr>
        <w:t xml:space="preserve">       </w:t>
      </w:r>
      <w:r w:rsidRPr="006624AD">
        <w:rPr>
          <w:rFonts w:eastAsia="Calibri"/>
          <w:b/>
          <w:sz w:val="52"/>
          <w:szCs w:val="52"/>
        </w:rPr>
        <w:t xml:space="preserve"> на 2022-2023 учебный год</w:t>
      </w: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6624AD" w:rsidRDefault="006624AD">
      <w:pPr>
        <w:spacing w:before="73"/>
        <w:ind w:left="2634" w:right="2508"/>
        <w:jc w:val="center"/>
        <w:rPr>
          <w:b/>
          <w:sz w:val="28"/>
        </w:rPr>
      </w:pPr>
    </w:p>
    <w:p w:rsidR="00082CE7" w:rsidRDefault="00175C2D">
      <w:pPr>
        <w:spacing w:before="73"/>
        <w:ind w:left="2634" w:right="250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 w:rsidR="008B7A0D">
        <w:rPr>
          <w:b/>
          <w:spacing w:val="-8"/>
          <w:sz w:val="28"/>
        </w:rPr>
        <w:t xml:space="preserve"> районного </w:t>
      </w:r>
      <w:r>
        <w:rPr>
          <w:b/>
          <w:sz w:val="28"/>
        </w:rPr>
        <w:t>методического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объединения</w:t>
      </w:r>
    </w:p>
    <w:p w:rsidR="00082CE7" w:rsidRDefault="008B7A0D" w:rsidP="008B7A0D">
      <w:pPr>
        <w:spacing w:before="48" w:line="276" w:lineRule="auto"/>
        <w:ind w:right="3115"/>
        <w:rPr>
          <w:b/>
          <w:sz w:val="28"/>
        </w:rPr>
      </w:pPr>
      <w:r>
        <w:rPr>
          <w:b/>
          <w:sz w:val="28"/>
        </w:rPr>
        <w:t xml:space="preserve">             педагогов наставников</w:t>
      </w:r>
      <w:r w:rsidR="00175C2D">
        <w:rPr>
          <w:b/>
          <w:sz w:val="28"/>
        </w:rPr>
        <w:t xml:space="preserve"> на 202</w:t>
      </w:r>
      <w:r>
        <w:rPr>
          <w:b/>
          <w:sz w:val="28"/>
        </w:rPr>
        <w:t>2</w:t>
      </w:r>
      <w:r w:rsidR="00175C2D">
        <w:rPr>
          <w:b/>
          <w:sz w:val="28"/>
        </w:rPr>
        <w:t>– 202</w:t>
      </w:r>
      <w:r>
        <w:rPr>
          <w:b/>
          <w:sz w:val="28"/>
        </w:rPr>
        <w:t>3</w:t>
      </w:r>
      <w:r w:rsidR="00175C2D">
        <w:rPr>
          <w:b/>
          <w:sz w:val="28"/>
        </w:rPr>
        <w:t xml:space="preserve"> учебный</w:t>
      </w:r>
      <w:r w:rsidR="00175C2D">
        <w:rPr>
          <w:b/>
          <w:spacing w:val="40"/>
          <w:sz w:val="28"/>
        </w:rPr>
        <w:t xml:space="preserve"> </w:t>
      </w:r>
      <w:r w:rsidR="00175C2D">
        <w:rPr>
          <w:b/>
          <w:sz w:val="28"/>
        </w:rPr>
        <w:t>год</w:t>
      </w:r>
    </w:p>
    <w:p w:rsidR="008B7A0D" w:rsidRDefault="008B7A0D" w:rsidP="008B7A0D">
      <w:pPr>
        <w:spacing w:before="48" w:line="276" w:lineRule="auto"/>
        <w:ind w:right="3115"/>
        <w:rPr>
          <w:b/>
          <w:sz w:val="28"/>
        </w:rPr>
      </w:pPr>
    </w:p>
    <w:p w:rsidR="00082CE7" w:rsidRDefault="00175C2D">
      <w:pPr>
        <w:spacing w:line="278" w:lineRule="auto"/>
        <w:ind w:left="253" w:right="317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«Управление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профессионально-личностным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педагога как одно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 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условий обеспечения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 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условиях реализации ФГОС»</w:t>
      </w:r>
    </w:p>
    <w:p w:rsidR="00082CE7" w:rsidRDefault="00175C2D">
      <w:pPr>
        <w:pStyle w:val="a3"/>
        <w:spacing w:before="0" w:line="276" w:lineRule="auto"/>
      </w:pPr>
      <w:r>
        <w:rPr>
          <w:b/>
        </w:rPr>
        <w:t xml:space="preserve">Цель </w:t>
      </w: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организационно-методических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адаптации молодых специалистов</w:t>
      </w:r>
      <w:r>
        <w:rPr>
          <w:spacing w:val="40"/>
        </w:rPr>
        <w:t xml:space="preserve"> </w:t>
      </w:r>
      <w:r>
        <w:t>в условиях современной школы.</w:t>
      </w:r>
    </w:p>
    <w:p w:rsidR="00082CE7" w:rsidRDefault="00175C2D">
      <w:pPr>
        <w:pStyle w:val="11"/>
      </w:pPr>
      <w:r>
        <w:t xml:space="preserve">Основные </w:t>
      </w:r>
      <w:r>
        <w:rPr>
          <w:spacing w:val="-4"/>
        </w:rPr>
        <w:t>идеи:</w:t>
      </w:r>
    </w:p>
    <w:p w:rsidR="00082CE7" w:rsidRDefault="00175C2D">
      <w:pPr>
        <w:pStyle w:val="a3"/>
        <w:spacing w:before="26" w:line="276" w:lineRule="auto"/>
      </w:pPr>
      <w:r>
        <w:t>-используя возможности организации методической работы с молодыми специалистами, создать условия для развития профессиональных качеств педагогов;</w:t>
      </w:r>
    </w:p>
    <w:p w:rsidR="00082CE7" w:rsidRDefault="00175C2D">
      <w:pPr>
        <w:pStyle w:val="a3"/>
        <w:spacing w:before="0" w:line="276" w:lineRule="auto"/>
      </w:pPr>
      <w:r>
        <w:t>-используя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готовности к самообразованию и самосовершенствованию.</w:t>
      </w:r>
    </w:p>
    <w:p w:rsidR="00082CE7" w:rsidRDefault="00175C2D">
      <w:pPr>
        <w:pStyle w:val="11"/>
        <w:spacing w:before="8"/>
      </w:pPr>
      <w:r>
        <w:rPr>
          <w:spacing w:val="-2"/>
        </w:rPr>
        <w:t>Задачи: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393"/>
        </w:tabs>
        <w:spacing w:before="36"/>
        <w:ind w:left="392"/>
        <w:rPr>
          <w:sz w:val="24"/>
        </w:rPr>
      </w:pPr>
      <w:r>
        <w:rPr>
          <w:spacing w:val="-2"/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398"/>
        </w:tabs>
        <w:ind w:left="397" w:hanging="145"/>
        <w:rPr>
          <w:sz w:val="24"/>
        </w:rPr>
      </w:pPr>
      <w:r>
        <w:rPr>
          <w:sz w:val="24"/>
        </w:rPr>
        <w:t>выявить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устранении;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398"/>
        </w:tabs>
        <w:ind w:left="397" w:hanging="145"/>
        <w:jc w:val="both"/>
        <w:rPr>
          <w:sz w:val="24"/>
        </w:rPr>
      </w:pPr>
      <w:r>
        <w:rPr>
          <w:w w:val="95"/>
          <w:sz w:val="24"/>
        </w:rPr>
        <w:t>формировать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творческую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индивидуальность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учителя;</w:t>
      </w:r>
    </w:p>
    <w:p w:rsidR="00082CE7" w:rsidRDefault="00175C2D">
      <w:pPr>
        <w:pStyle w:val="a3"/>
        <w:spacing w:line="276" w:lineRule="auto"/>
        <w:ind w:right="129"/>
        <w:jc w:val="both"/>
      </w:pPr>
      <w:r>
        <w:t>-создать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403"/>
        </w:tabs>
        <w:spacing w:before="0" w:line="280" w:lineRule="auto"/>
        <w:ind w:right="13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самосовершенствованию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 </w:t>
      </w:r>
      <w:r>
        <w:rPr>
          <w:spacing w:val="-2"/>
          <w:sz w:val="24"/>
        </w:rPr>
        <w:t>собой.</w:t>
      </w:r>
    </w:p>
    <w:p w:rsidR="00082CE7" w:rsidRDefault="00175C2D">
      <w:pPr>
        <w:pStyle w:val="11"/>
        <w:spacing w:line="273" w:lineRule="exact"/>
      </w:pPr>
      <w:r>
        <w:t xml:space="preserve">Направления </w:t>
      </w:r>
      <w:r>
        <w:rPr>
          <w:spacing w:val="-2"/>
        </w:rPr>
        <w:t>работы: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398"/>
        </w:tabs>
        <w:spacing w:before="34"/>
        <w:ind w:left="397" w:hanging="145"/>
        <w:rPr>
          <w:sz w:val="24"/>
        </w:rPr>
      </w:pPr>
      <w:r>
        <w:rPr>
          <w:w w:val="95"/>
          <w:sz w:val="24"/>
        </w:rPr>
        <w:t>информационная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82CE7" w:rsidRDefault="00175C2D">
      <w:pPr>
        <w:pStyle w:val="a3"/>
      </w:pPr>
      <w:r>
        <w:rPr>
          <w:spacing w:val="-2"/>
        </w:rPr>
        <w:t>-организационное</w:t>
      </w:r>
      <w: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методическое</w:t>
      </w:r>
      <w:r>
        <w:rPr>
          <w:spacing w:val="6"/>
        </w:rPr>
        <w:t xml:space="preserve"> </w:t>
      </w:r>
      <w:r>
        <w:rPr>
          <w:spacing w:val="-2"/>
        </w:rPr>
        <w:t>сопровождение;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:rsidR="00082CE7" w:rsidRDefault="00175C2D">
      <w:pPr>
        <w:pStyle w:val="a4"/>
        <w:numPr>
          <w:ilvl w:val="0"/>
          <w:numId w:val="6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082CE7" w:rsidRPr="00175C2D" w:rsidRDefault="00175C2D">
      <w:pPr>
        <w:pStyle w:val="a4"/>
        <w:numPr>
          <w:ilvl w:val="0"/>
          <w:numId w:val="6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Default="00175C2D" w:rsidP="00175C2D">
      <w:pPr>
        <w:tabs>
          <w:tab w:val="left" w:pos="393"/>
        </w:tabs>
        <w:rPr>
          <w:sz w:val="24"/>
        </w:rPr>
      </w:pPr>
    </w:p>
    <w:p w:rsidR="00175C2D" w:rsidRPr="00175C2D" w:rsidRDefault="00175C2D" w:rsidP="00175C2D">
      <w:pPr>
        <w:tabs>
          <w:tab w:val="left" w:pos="393"/>
        </w:tabs>
        <w:rPr>
          <w:sz w:val="24"/>
        </w:rPr>
      </w:pPr>
    </w:p>
    <w:p w:rsidR="00082CE7" w:rsidRDefault="00082CE7">
      <w:pPr>
        <w:pStyle w:val="a3"/>
        <w:spacing w:before="5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6"/>
        <w:gridCol w:w="1271"/>
        <w:gridCol w:w="6"/>
        <w:gridCol w:w="1694"/>
        <w:gridCol w:w="2276"/>
      </w:tblGrid>
      <w:tr w:rsidR="00082CE7" w:rsidTr="009640B9">
        <w:trPr>
          <w:trHeight w:val="581"/>
        </w:trPr>
        <w:tc>
          <w:tcPr>
            <w:tcW w:w="10218" w:type="dxa"/>
            <w:gridSpan w:val="6"/>
          </w:tcPr>
          <w:p w:rsidR="00082CE7" w:rsidRDefault="00175C2D" w:rsidP="008B7A0D">
            <w:pPr>
              <w:pStyle w:val="TableParagraph"/>
              <w:spacing w:before="205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Заседания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  <w:r>
              <w:rPr>
                <w:b/>
                <w:spacing w:val="-12"/>
                <w:sz w:val="28"/>
              </w:rPr>
              <w:t xml:space="preserve"> </w:t>
            </w:r>
            <w:r w:rsidR="008B7A0D">
              <w:rPr>
                <w:b/>
                <w:sz w:val="28"/>
              </w:rPr>
              <w:t>педагогов наставников</w:t>
            </w:r>
          </w:p>
        </w:tc>
      </w:tr>
      <w:tr w:rsidR="009640B9" w:rsidTr="009640B9">
        <w:trPr>
          <w:trHeight w:val="581"/>
        </w:trPr>
        <w:tc>
          <w:tcPr>
            <w:tcW w:w="4971" w:type="dxa"/>
            <w:gridSpan w:val="2"/>
            <w:tcBorders>
              <w:right w:val="single" w:sz="4" w:space="0" w:color="auto"/>
            </w:tcBorders>
          </w:tcPr>
          <w:p w:rsidR="009640B9" w:rsidRPr="009640B9" w:rsidRDefault="009640B9" w:rsidP="009640B9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640B9">
              <w:rPr>
                <w:b/>
                <w:sz w:val="24"/>
              </w:rPr>
              <w:t>Заседание</w:t>
            </w:r>
            <w:r w:rsidRPr="009640B9">
              <w:rPr>
                <w:b/>
                <w:spacing w:val="-1"/>
                <w:sz w:val="24"/>
              </w:rPr>
              <w:t xml:space="preserve"> </w:t>
            </w:r>
            <w:r w:rsidRPr="009640B9">
              <w:rPr>
                <w:b/>
                <w:sz w:val="24"/>
              </w:rPr>
              <w:t>РМО</w:t>
            </w:r>
            <w:r w:rsidRPr="009640B9">
              <w:rPr>
                <w:b/>
                <w:spacing w:val="1"/>
                <w:sz w:val="24"/>
              </w:rPr>
              <w:t xml:space="preserve"> </w:t>
            </w:r>
            <w:r w:rsidRPr="009640B9">
              <w:rPr>
                <w:b/>
                <w:sz w:val="24"/>
              </w:rPr>
              <w:t>№</w:t>
            </w:r>
            <w:r w:rsidRPr="009640B9">
              <w:rPr>
                <w:b/>
                <w:spacing w:val="-1"/>
                <w:sz w:val="24"/>
              </w:rPr>
              <w:t xml:space="preserve"> </w:t>
            </w:r>
            <w:r w:rsidRPr="009640B9">
              <w:rPr>
                <w:b/>
                <w:sz w:val="24"/>
              </w:rPr>
              <w:t>1</w:t>
            </w:r>
            <w:r w:rsidRPr="009640B9">
              <w:rPr>
                <w:b/>
                <w:spacing w:val="-4"/>
                <w:sz w:val="24"/>
              </w:rPr>
              <w:t>:</w:t>
            </w:r>
          </w:p>
          <w:p w:rsidR="009640B9" w:rsidRPr="009640B9" w:rsidRDefault="009640B9" w:rsidP="009640B9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640B9" w:rsidRPr="009640B9" w:rsidRDefault="009640B9" w:rsidP="009640B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40B9">
              <w:rPr>
                <w:sz w:val="28"/>
                <w:szCs w:val="28"/>
                <w:lang w:eastAsia="ru-RU"/>
              </w:rPr>
              <w:t xml:space="preserve"> </w:t>
            </w:r>
            <w:r w:rsidRPr="009640B9">
              <w:rPr>
                <w:sz w:val="24"/>
                <w:szCs w:val="24"/>
                <w:lang w:eastAsia="ru-RU"/>
              </w:rPr>
              <w:t>Знакомство с новинками методической литературы.</w:t>
            </w:r>
          </w:p>
          <w:p w:rsidR="009640B9" w:rsidRPr="009640B9" w:rsidRDefault="009640B9" w:rsidP="009640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640B9" w:rsidRPr="009640B9" w:rsidRDefault="009640B9" w:rsidP="009640B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40B9">
              <w:rPr>
                <w:sz w:val="24"/>
                <w:szCs w:val="24"/>
                <w:lang w:eastAsia="ru-RU"/>
              </w:rPr>
              <w:t xml:space="preserve">Планирование работы </w:t>
            </w:r>
            <w:bookmarkStart w:id="0" w:name="_GoBack"/>
            <w:bookmarkEnd w:id="0"/>
            <w:r w:rsidRPr="009640B9">
              <w:rPr>
                <w:sz w:val="24"/>
                <w:szCs w:val="24"/>
                <w:lang w:eastAsia="ru-RU"/>
              </w:rPr>
              <w:t>РМО учителей на 2022-2023 учебный год с учетом результатов проведенного анкетирования учителей.</w:t>
            </w:r>
          </w:p>
          <w:p w:rsidR="009640B9" w:rsidRPr="009640B9" w:rsidRDefault="009640B9" w:rsidP="008B7A0D">
            <w:pPr>
              <w:pStyle w:val="TableParagraph"/>
              <w:spacing w:before="205"/>
              <w:ind w:left="431"/>
              <w:rPr>
                <w:sz w:val="28"/>
              </w:rPr>
            </w:pPr>
          </w:p>
          <w:p w:rsidR="009640B9" w:rsidRPr="009640B9" w:rsidRDefault="009640B9" w:rsidP="008B7A0D">
            <w:pPr>
              <w:pStyle w:val="TableParagraph"/>
              <w:spacing w:before="205"/>
              <w:ind w:left="431"/>
              <w:rPr>
                <w:sz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B9" w:rsidRPr="009640B9" w:rsidRDefault="009640B9">
            <w:pPr>
              <w:rPr>
                <w:sz w:val="24"/>
                <w:szCs w:val="24"/>
              </w:rPr>
            </w:pPr>
            <w:r w:rsidRPr="009640B9">
              <w:rPr>
                <w:sz w:val="24"/>
                <w:szCs w:val="24"/>
              </w:rPr>
              <w:t>август</w:t>
            </w:r>
          </w:p>
          <w:p w:rsidR="009640B9" w:rsidRPr="009640B9" w:rsidRDefault="009640B9" w:rsidP="009640B9">
            <w:pPr>
              <w:pStyle w:val="TableParagraph"/>
              <w:spacing w:before="205"/>
              <w:ind w:left="0"/>
              <w:rPr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9640B9" w:rsidRDefault="009640B9" w:rsidP="00A27FAB">
            <w:pPr>
              <w:pStyle w:val="TableParagraph"/>
              <w:spacing w:line="263" w:lineRule="exact"/>
              <w:ind w:left="102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очно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9640B9" w:rsidRDefault="009640B9" w:rsidP="00A27FAB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Горьковенко Т.Н.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РМО, </w:t>
            </w:r>
          </w:p>
          <w:p w:rsidR="009640B9" w:rsidRDefault="009640B9" w:rsidP="00A27FAB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082CE7" w:rsidTr="009640B9">
        <w:trPr>
          <w:trHeight w:val="5396"/>
        </w:trPr>
        <w:tc>
          <w:tcPr>
            <w:tcW w:w="4965" w:type="dxa"/>
          </w:tcPr>
          <w:p w:rsidR="00082CE7" w:rsidRDefault="00175C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640B9"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теме:</w:t>
            </w:r>
          </w:p>
          <w:p w:rsidR="00082CE7" w:rsidRDefault="00175C2D">
            <w:pPr>
              <w:pStyle w:val="TableParagraph"/>
              <w:spacing w:before="36"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«Современный урок в контексте ФГОС – методические требования, типология, структура.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педагога».</w:t>
            </w:r>
          </w:p>
          <w:p w:rsidR="00082CE7" w:rsidRDefault="00175C2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3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к уроку.</w:t>
            </w:r>
          </w:p>
          <w:p w:rsidR="00082CE7" w:rsidRDefault="00175C2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75" w:lineRule="exact"/>
              <w:ind w:left="537" w:hanging="14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  <w:p w:rsidR="00082CE7" w:rsidRDefault="00175C2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40" w:line="276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Разработка индивидуальных рекомендаций по учёту возрастных и 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82CE7" w:rsidRDefault="00175C2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4"/>
              <w:ind w:left="537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  <w:p w:rsidR="00082CE7" w:rsidRDefault="00175C2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41" w:line="276" w:lineRule="auto"/>
              <w:ind w:right="520" w:firstLine="0"/>
              <w:rPr>
                <w:sz w:val="24"/>
              </w:rPr>
            </w:pPr>
            <w:r>
              <w:rPr>
                <w:sz w:val="24"/>
              </w:rPr>
              <w:t>Тема методической работы, её цель, приоритетные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F71B3C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учебный год.</w:t>
            </w:r>
          </w:p>
          <w:p w:rsidR="00082CE7" w:rsidRDefault="00175C2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75" w:lineRule="exact"/>
              <w:ind w:left="537" w:hanging="14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277" w:type="dxa"/>
            <w:gridSpan w:val="2"/>
          </w:tcPr>
          <w:p w:rsidR="00082CE7" w:rsidRDefault="009640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175C2D">
              <w:rPr>
                <w:spacing w:val="-2"/>
                <w:sz w:val="24"/>
              </w:rPr>
              <w:t>ктябрь</w:t>
            </w:r>
          </w:p>
          <w:p w:rsidR="00082CE7" w:rsidRDefault="00082CE7" w:rsidP="008B7A0D">
            <w:pPr>
              <w:pStyle w:val="TableParagraph"/>
              <w:spacing w:before="45"/>
            </w:pPr>
          </w:p>
        </w:tc>
        <w:tc>
          <w:tcPr>
            <w:tcW w:w="1700" w:type="dxa"/>
            <w:gridSpan w:val="2"/>
          </w:tcPr>
          <w:p w:rsidR="00082CE7" w:rsidRDefault="008B7A0D">
            <w:pPr>
              <w:pStyle w:val="TableParagraph"/>
              <w:spacing w:line="263" w:lineRule="exact"/>
              <w:ind w:left="102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очно</w:t>
            </w:r>
          </w:p>
        </w:tc>
        <w:tc>
          <w:tcPr>
            <w:tcW w:w="2276" w:type="dxa"/>
          </w:tcPr>
          <w:p w:rsidR="00082CE7" w:rsidRDefault="008B7A0D" w:rsidP="008B7A0D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Горьковенко Т.Н. </w:t>
            </w:r>
            <w:r w:rsidR="00175C2D">
              <w:rPr>
                <w:sz w:val="24"/>
              </w:rPr>
              <w:t>руководитель</w:t>
            </w:r>
            <w:r w:rsidR="00175C2D">
              <w:rPr>
                <w:spacing w:val="-15"/>
                <w:sz w:val="24"/>
              </w:rPr>
              <w:t xml:space="preserve"> </w:t>
            </w:r>
            <w:r w:rsidR="00175C2D">
              <w:rPr>
                <w:sz w:val="24"/>
              </w:rPr>
              <w:t>РМО</w:t>
            </w:r>
            <w:r>
              <w:rPr>
                <w:sz w:val="24"/>
              </w:rPr>
              <w:t>,</w:t>
            </w:r>
            <w:r w:rsidR="00175C2D">
              <w:rPr>
                <w:sz w:val="24"/>
              </w:rPr>
              <w:t xml:space="preserve"> </w:t>
            </w:r>
          </w:p>
          <w:p w:rsidR="008B7A0D" w:rsidRDefault="008B7A0D" w:rsidP="008B7A0D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</w:tbl>
    <w:p w:rsidR="00082CE7" w:rsidRDefault="00082CE7">
      <w:pPr>
        <w:spacing w:line="276" w:lineRule="auto"/>
        <w:rPr>
          <w:sz w:val="24"/>
        </w:rPr>
        <w:sectPr w:rsidR="00082CE7">
          <w:type w:val="continuous"/>
          <w:pgSz w:w="11910" w:h="16840"/>
          <w:pgMar w:top="9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277"/>
        <w:gridCol w:w="1700"/>
        <w:gridCol w:w="2272"/>
      </w:tblGrid>
      <w:tr w:rsidR="00082CE7">
        <w:trPr>
          <w:trHeight w:val="7609"/>
        </w:trPr>
        <w:tc>
          <w:tcPr>
            <w:tcW w:w="4965" w:type="dxa"/>
          </w:tcPr>
          <w:p w:rsidR="00082CE7" w:rsidRDefault="00175C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640B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теме:</w:t>
            </w:r>
          </w:p>
          <w:p w:rsidR="00082CE7" w:rsidRDefault="00175C2D">
            <w:pPr>
              <w:pStyle w:val="TableParagraph"/>
              <w:spacing w:before="36"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использование в образовательном процессе. Эффективное педагогическое общение с учащимися».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6" w:lineRule="auto"/>
              <w:ind w:right="908" w:firstLine="0"/>
              <w:rPr>
                <w:sz w:val="24"/>
              </w:rPr>
            </w:pPr>
            <w:r>
              <w:rPr>
                <w:sz w:val="24"/>
              </w:rPr>
              <w:t>Современные образовательные технологии, их эффективное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1" w:line="276" w:lineRule="auto"/>
              <w:ind w:right="2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специалиста к применению современных </w:t>
            </w:r>
            <w:r>
              <w:rPr>
                <w:spacing w:val="-2"/>
                <w:sz w:val="24"/>
              </w:rPr>
              <w:t>технологий.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6" w:lineRule="auto"/>
              <w:ind w:right="24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6" w:lineRule="auto"/>
              <w:ind w:right="1386" w:firstLin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дисциплины.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80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общая схема анализа.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6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Различные стили педагогического 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(авторитарный,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либерально- попустительский, демократический).</w:t>
            </w:r>
          </w:p>
          <w:p w:rsidR="00082CE7" w:rsidRDefault="00175C2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6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 (организующее, оценивающее, </w:t>
            </w:r>
            <w:r>
              <w:rPr>
                <w:spacing w:val="-2"/>
                <w:sz w:val="24"/>
              </w:rPr>
              <w:t>дисциплинирующее).</w:t>
            </w:r>
          </w:p>
        </w:tc>
        <w:tc>
          <w:tcPr>
            <w:tcW w:w="1277" w:type="dxa"/>
          </w:tcPr>
          <w:p w:rsidR="00082CE7" w:rsidRDefault="00175C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  <w:p w:rsidR="00082CE7" w:rsidRDefault="00082CE7">
            <w:pPr>
              <w:pStyle w:val="TableParagraph"/>
              <w:spacing w:before="45"/>
            </w:pPr>
          </w:p>
        </w:tc>
        <w:tc>
          <w:tcPr>
            <w:tcW w:w="1700" w:type="dxa"/>
          </w:tcPr>
          <w:p w:rsidR="00082CE7" w:rsidRDefault="00175C2D">
            <w:pPr>
              <w:pStyle w:val="TableParagraph"/>
              <w:spacing w:line="263" w:lineRule="exact"/>
              <w:ind w:left="102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очно</w:t>
            </w:r>
          </w:p>
        </w:tc>
        <w:tc>
          <w:tcPr>
            <w:tcW w:w="2272" w:type="dxa"/>
          </w:tcPr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Горьковенко Т.Н.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РМО, </w:t>
            </w:r>
          </w:p>
          <w:p w:rsidR="00082CE7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pacing w:val="-2"/>
                <w:sz w:val="24"/>
              </w:rPr>
            </w:pPr>
          </w:p>
          <w:p w:rsidR="00175C2D" w:rsidRDefault="00175C2D" w:rsidP="00175C2D">
            <w:pPr>
              <w:pStyle w:val="TableParagraph"/>
              <w:spacing w:line="276" w:lineRule="auto"/>
              <w:ind w:right="105"/>
              <w:rPr>
                <w:sz w:val="24"/>
              </w:rPr>
            </w:pPr>
          </w:p>
        </w:tc>
      </w:tr>
      <w:tr w:rsidR="00082CE7">
        <w:trPr>
          <w:trHeight w:val="4762"/>
        </w:trPr>
        <w:tc>
          <w:tcPr>
            <w:tcW w:w="4965" w:type="dxa"/>
          </w:tcPr>
          <w:p w:rsidR="00082CE7" w:rsidRDefault="00175C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640B9">
              <w:rPr>
                <w:b/>
                <w:spacing w:val="-10"/>
                <w:sz w:val="24"/>
              </w:rPr>
              <w:t>4</w:t>
            </w:r>
          </w:p>
          <w:p w:rsidR="00082CE7" w:rsidRDefault="00175C2D">
            <w:pPr>
              <w:pStyle w:val="TableParagraph"/>
              <w:spacing w:before="36"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8738A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8738A">
              <w:rPr>
                <w:sz w:val="24"/>
              </w:rPr>
              <w:t>3</w:t>
            </w:r>
            <w:r>
              <w:rPr>
                <w:sz w:val="24"/>
              </w:rPr>
              <w:t xml:space="preserve"> учебный год. Определение задач и 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 учебный год»</w:t>
            </w:r>
          </w:p>
          <w:p w:rsidR="00082CE7" w:rsidRDefault="00175C2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80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Отчеты молодых педагогов по теме самообразования: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082CE7" w:rsidRDefault="00175C2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76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с молодыми специалистами:</w:t>
            </w:r>
          </w:p>
          <w:p w:rsidR="00082CE7" w:rsidRDefault="00175C2D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«Молодой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наставника».</w:t>
            </w:r>
          </w:p>
          <w:p w:rsidR="00082CE7" w:rsidRDefault="00175C2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32" w:line="276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 педагогических достижений.</w:t>
            </w:r>
          </w:p>
          <w:p w:rsidR="00082CE7" w:rsidRDefault="00175C2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75" w:lineRule="exact"/>
              <w:ind w:left="537" w:hanging="14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2CE7" w:rsidRDefault="00175C2D" w:rsidP="008B7A0D">
            <w:pPr>
              <w:pStyle w:val="TableParagraph"/>
              <w:spacing w:before="7" w:line="310" w:lineRule="atLeast"/>
              <w:ind w:left="393" w:right="233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8B7A0D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8B7A0D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1277" w:type="dxa"/>
          </w:tcPr>
          <w:p w:rsidR="00082CE7" w:rsidRDefault="00175C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082CE7" w:rsidRDefault="00082CE7" w:rsidP="00175C2D">
            <w:pPr>
              <w:pStyle w:val="TableParagraph"/>
              <w:spacing w:before="45"/>
            </w:pPr>
          </w:p>
        </w:tc>
        <w:tc>
          <w:tcPr>
            <w:tcW w:w="1700" w:type="dxa"/>
          </w:tcPr>
          <w:p w:rsidR="00082CE7" w:rsidRDefault="00175C2D">
            <w:pPr>
              <w:pStyle w:val="TableParagraph"/>
              <w:spacing w:line="263" w:lineRule="exact"/>
              <w:ind w:left="102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очно</w:t>
            </w:r>
          </w:p>
        </w:tc>
        <w:tc>
          <w:tcPr>
            <w:tcW w:w="2272" w:type="dxa"/>
          </w:tcPr>
          <w:p w:rsidR="00082CE7" w:rsidRDefault="00175C2D" w:rsidP="00175C2D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Горьковенко Т.Н.,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РМО,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</w:tbl>
    <w:p w:rsidR="0017022A" w:rsidRDefault="0017022A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/>
    <w:p w:rsidR="002976D1" w:rsidRDefault="002976D1" w:rsidP="002976D1">
      <w:pPr>
        <w:spacing w:before="73"/>
        <w:ind w:left="2634" w:right="25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</w:p>
    <w:p w:rsidR="002976D1" w:rsidRDefault="002976D1"/>
    <w:sectPr w:rsidR="002976D1" w:rsidSect="002976D1">
      <w:type w:val="continuous"/>
      <w:pgSz w:w="11910" w:h="16840"/>
      <w:pgMar w:top="980" w:right="286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3BA"/>
    <w:multiLevelType w:val="hybridMultilevel"/>
    <w:tmpl w:val="DE4ED69C"/>
    <w:lvl w:ilvl="0" w:tplc="C68EB4DE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469B82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52E8FFB4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3" w:tplc="3C9468F0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4" w:tplc="283E346A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5" w:tplc="3ADA072A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0F242896"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7" w:tplc="4720269E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8" w:tplc="E0A01686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3E46A4F"/>
    <w:multiLevelType w:val="hybridMultilevel"/>
    <w:tmpl w:val="493281A0"/>
    <w:lvl w:ilvl="0" w:tplc="368C09A0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4AC700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CEFE7F52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3" w:tplc="D00CFB46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4" w:tplc="38FEE860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5" w:tplc="3F90EF30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917E11C2"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7" w:tplc="A9D259CA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8" w:tplc="175466EE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6C50230"/>
    <w:multiLevelType w:val="hybridMultilevel"/>
    <w:tmpl w:val="547EE9EE"/>
    <w:lvl w:ilvl="0" w:tplc="D0087462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C67C62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38B6103E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3" w:tplc="8F3C5768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4" w:tplc="C8505ED2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5" w:tplc="F232FBCC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542A2484"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7" w:tplc="604CCCD2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8" w:tplc="1908C750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8112A20"/>
    <w:multiLevelType w:val="hybridMultilevel"/>
    <w:tmpl w:val="7EF292FC"/>
    <w:lvl w:ilvl="0" w:tplc="6A445112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46F9D6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34867058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3" w:tplc="7EDC3D1E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4" w:tplc="2FF641D8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5" w:tplc="8E04D09E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B6C2DE40"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7" w:tplc="BC629EEA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8" w:tplc="1A92AC92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449030D"/>
    <w:multiLevelType w:val="hybridMultilevel"/>
    <w:tmpl w:val="5DA86172"/>
    <w:lvl w:ilvl="0" w:tplc="DB1A02FC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EA01C2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B59C9880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3" w:tplc="091AAB02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4" w:tplc="E9EC9B00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5" w:tplc="E86C3368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A10233A2"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7" w:tplc="503A3FD4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8" w:tplc="F7E6C0FC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D1736FD"/>
    <w:multiLevelType w:val="hybridMultilevel"/>
    <w:tmpl w:val="6B32E176"/>
    <w:lvl w:ilvl="0" w:tplc="F8A8054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BC958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76449D46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3" w:tplc="0CE2B40A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4" w:tplc="6E1EEFD4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5" w:tplc="2B42CC2A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FCA857A8"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  <w:lvl w:ilvl="7" w:tplc="3380176E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14F455A8">
      <w:numFmt w:val="bullet"/>
      <w:lvlText w:val="•"/>
      <w:lvlJc w:val="left"/>
      <w:pPr>
        <w:ind w:left="840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2CE7"/>
    <w:rsid w:val="00082CE7"/>
    <w:rsid w:val="0017022A"/>
    <w:rsid w:val="00175C2D"/>
    <w:rsid w:val="002976D1"/>
    <w:rsid w:val="0048738A"/>
    <w:rsid w:val="006624AD"/>
    <w:rsid w:val="008B7A0D"/>
    <w:rsid w:val="009640B9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EE8"/>
  <w15:docId w15:val="{1406CC3A-3D56-40B0-9F86-6002C1AF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2C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CE7"/>
    <w:pPr>
      <w:spacing w:before="41"/>
      <w:ind w:left="25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2CE7"/>
    <w:pPr>
      <w:ind w:left="2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2CE7"/>
    <w:pPr>
      <w:spacing w:before="41"/>
      <w:ind w:left="392" w:hanging="140"/>
    </w:pPr>
  </w:style>
  <w:style w:type="paragraph" w:customStyle="1" w:styleId="TableParagraph">
    <w:name w:val="Table Paragraph"/>
    <w:basedOn w:val="a"/>
    <w:uiPriority w:val="1"/>
    <w:qFormat/>
    <w:rsid w:val="00082CE7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976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E0A6-67AE-4376-ABCE-FB395D4F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9</cp:revision>
  <cp:lastPrinted>2022-12-13T06:05:00Z</cp:lastPrinted>
  <dcterms:created xsi:type="dcterms:W3CDTF">2022-10-04T16:51:00Z</dcterms:created>
  <dcterms:modified xsi:type="dcterms:W3CDTF">2023-05-12T11:03:00Z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