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О</w:t>
      </w:r>
      <w:r>
        <w:t xml:space="preserve"> Т Д Е Л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ОБРАЗОВАНИЯ АДМИНИСТРАЦИИ КУЙБЫШЕВСКОГО РАЙОНА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ПРИКАЗ № 130</w:t>
      </w:r>
    </w:p>
    <w:p w14:paraId="05000000">
      <w:pPr>
        <w:rPr>
          <w:b w:val="1"/>
        </w:rPr>
      </w:pPr>
    </w:p>
    <w:p w14:paraId="06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т </w:t>
      </w:r>
      <w:r>
        <w:rPr>
          <w:b w:val="1"/>
        </w:rPr>
        <w:t xml:space="preserve">     </w:t>
      </w:r>
      <w:r>
        <w:rPr>
          <w:b w:val="1"/>
        </w:rPr>
        <w:t xml:space="preserve">   10</w:t>
      </w:r>
      <w:r>
        <w:rPr>
          <w:b w:val="1"/>
        </w:rPr>
        <w:t xml:space="preserve"> .  04</w:t>
      </w:r>
      <w:r>
        <w:rPr>
          <w:b w:val="1"/>
        </w:rPr>
        <w:t xml:space="preserve"> </w:t>
      </w:r>
      <w:r>
        <w:rPr>
          <w:b w:val="1"/>
        </w:rPr>
        <w:t xml:space="preserve">. </w:t>
      </w:r>
      <w:r>
        <w:rPr>
          <w:b w:val="1"/>
        </w:rPr>
        <w:t>2023</w:t>
      </w:r>
      <w:r>
        <w:rPr>
          <w:b w:val="1"/>
        </w:rPr>
        <w:t xml:space="preserve">                                                                 с.Куйбышево.</w:t>
      </w:r>
    </w:p>
    <w:p w14:paraId="07000000">
      <w:pPr>
        <w:ind/>
        <w:jc w:val="both"/>
        <w:rPr>
          <w:b w:val="1"/>
        </w:rPr>
      </w:pPr>
    </w:p>
    <w:p w14:paraId="08000000">
      <w:pPr>
        <w:ind w:firstLine="0" w:left="-540"/>
        <w:rPr>
          <w:sz w:val="18"/>
        </w:rPr>
      </w:pPr>
    </w:p>
    <w:p w14:paraId="09000000">
      <w:pPr>
        <w:ind w:firstLine="0" w:left="-540"/>
        <w:jc w:val="center"/>
        <w:rPr>
          <w:b w:val="1"/>
          <w:sz w:val="24"/>
        </w:rPr>
      </w:pPr>
      <w:r>
        <w:rPr>
          <w:b w:val="1"/>
          <w:sz w:val="24"/>
        </w:rPr>
        <w:t xml:space="preserve">Об утверждении медиаплана информационного сопровождения </w:t>
      </w:r>
      <w:r>
        <w:rPr>
          <w:b w:val="1"/>
          <w:sz w:val="24"/>
        </w:rPr>
        <w:t>внедрения Целевой модели дополнительного образования детей в районе</w:t>
      </w:r>
    </w:p>
    <w:p w14:paraId="0A000000">
      <w:pPr>
        <w:ind w:firstLine="0" w:left="-540"/>
        <w:jc w:val="center"/>
        <w:rPr>
          <w:b w:val="1"/>
          <w:sz w:val="24"/>
        </w:rPr>
      </w:pPr>
    </w:p>
    <w:p w14:paraId="0B000000">
      <w:pPr>
        <w:ind w:firstLine="0" w:left="-540"/>
        <w:jc w:val="center"/>
        <w:rPr>
          <w:b w:val="1"/>
          <w:sz w:val="24"/>
        </w:rPr>
      </w:pPr>
    </w:p>
    <w:p w14:paraId="0C000000">
      <w:pPr>
        <w:ind w:firstLine="0" w:left="-540"/>
        <w:jc w:val="both"/>
        <w:rPr>
          <w:sz w:val="28"/>
        </w:rPr>
      </w:pPr>
      <w:r>
        <w:rPr>
          <w:sz w:val="28"/>
        </w:rPr>
        <w:t xml:space="preserve">      В целях информационного сопровождения внедрения Целевой модели дополнительного образования детей в районе в рамках реализации федерального проекта «Успех каждого ребенка» национального проекта «Образование», в </w:t>
      </w:r>
      <w:r>
        <w:rPr>
          <w:sz w:val="28"/>
        </w:rPr>
        <w:t xml:space="preserve"> соответствии с приказом министерства общего и профессионального образования Ростовской области  от 27.02.2023 №176 </w:t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медиаплана информационного сопровождения внедрения Целевой модели дополнительного образования детей  в Ростовской области »</w:t>
      </w:r>
    </w:p>
    <w:p w14:paraId="0D000000">
      <w:pPr>
        <w:ind w:firstLine="0" w:left="-540"/>
        <w:jc w:val="center"/>
        <w:rPr>
          <w:b w:val="1"/>
          <w:sz w:val="24"/>
        </w:rPr>
      </w:pPr>
    </w:p>
    <w:p w14:paraId="0E000000">
      <w:pPr>
        <w:ind w:firstLine="0" w:left="-540"/>
        <w:jc w:val="both"/>
        <w:rPr>
          <w:sz w:val="28"/>
        </w:rPr>
      </w:pPr>
    </w:p>
    <w:p w14:paraId="0F000000">
      <w:pPr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0000000">
      <w:pPr>
        <w:ind w:firstLine="851" w:left="0"/>
        <w:jc w:val="center"/>
        <w:rPr>
          <w:b w:val="1"/>
          <w:sz w:val="28"/>
        </w:rPr>
      </w:pPr>
    </w:p>
    <w:p w14:paraId="11000000">
      <w:pPr>
        <w:numPr>
          <w:ilvl w:val="0"/>
          <w:numId w:val="1"/>
        </w:numPr>
        <w:tabs>
          <w:tab w:leader="none" w:pos="600" w:val="left"/>
        </w:tabs>
        <w:ind/>
        <w:jc w:val="both"/>
        <w:rPr>
          <w:sz w:val="28"/>
        </w:rPr>
      </w:pPr>
      <w:r>
        <w:rPr>
          <w:sz w:val="28"/>
        </w:rPr>
        <w:t>Утвердить медиаплан информационного сопровождения внедрения Целевой модели дополнительного образования детей в районе согласно приложению.</w:t>
      </w:r>
    </w:p>
    <w:p w14:paraId="12000000">
      <w:pPr>
        <w:numPr>
          <w:ilvl w:val="0"/>
          <w:numId w:val="1"/>
        </w:numPr>
        <w:tabs>
          <w:tab w:leader="none" w:pos="600" w:val="left"/>
        </w:tabs>
        <w:ind/>
        <w:jc w:val="both"/>
        <w:rPr>
          <w:sz w:val="28"/>
        </w:rPr>
      </w:pPr>
      <w:r>
        <w:rPr>
          <w:sz w:val="28"/>
        </w:rPr>
        <w:t xml:space="preserve">Координатору муниципального опорного центра дополнительного образования детей района </w:t>
      </w:r>
      <w:r>
        <w:rPr>
          <w:rFonts w:ascii="Times New Roman" w:hAnsi="Times New Roman"/>
          <w:color w:val="000000"/>
          <w:sz w:val="28"/>
        </w:rPr>
        <w:t>(далее – Муниципальный опорный центр)</w:t>
      </w:r>
      <w:r>
        <w:rPr>
          <w:sz w:val="28"/>
        </w:rPr>
        <w:t xml:space="preserve">  (Радченко Т.В) и р</w:t>
      </w:r>
      <w:r>
        <w:rPr>
          <w:sz w:val="28"/>
        </w:rPr>
        <w:t xml:space="preserve">уководителю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 xml:space="preserve"> опорного </w:t>
      </w:r>
      <w:r>
        <w:rPr>
          <w:rFonts w:ascii="Times New Roman" w:hAnsi="Times New Roman"/>
          <w:sz w:val="28"/>
        </w:rPr>
        <w:t xml:space="preserve"> центра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Михайленко Е.П</w:t>
      </w:r>
      <w:r>
        <w:rPr>
          <w:sz w:val="28"/>
        </w:rPr>
        <w:t>.) организовать работу по  выполнению  медиаплана в соответствии с установленными сроками.</w:t>
      </w:r>
    </w:p>
    <w:p w14:paraId="13000000">
      <w:pPr>
        <w:numPr>
          <w:ilvl w:val="0"/>
          <w:numId w:val="1"/>
        </w:numPr>
        <w:tabs>
          <w:tab w:leader="none" w:pos="600" w:val="left"/>
        </w:tabs>
        <w:ind/>
        <w:jc w:val="both"/>
        <w:rPr>
          <w:sz w:val="28"/>
        </w:rPr>
      </w:pPr>
      <w:r>
        <w:rPr>
          <w:sz w:val="28"/>
        </w:rPr>
        <w:t xml:space="preserve"> Контроль 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>исполне</w:t>
      </w:r>
      <w:r>
        <w:rPr>
          <w:sz w:val="28"/>
        </w:rPr>
        <w:t xml:space="preserve">нием приказа </w:t>
      </w:r>
      <w:r>
        <w:rPr>
          <w:sz w:val="28"/>
        </w:rPr>
        <w:t>возложить на Радченко Т.В., главного специалиста отдела образования</w:t>
      </w:r>
      <w:r>
        <w:rPr>
          <w:sz w:val="28"/>
        </w:rPr>
        <w:t>.</w:t>
      </w:r>
    </w:p>
    <w:p w14:paraId="14000000">
      <w:pPr>
        <w:spacing w:before="120"/>
        <w:ind/>
        <w:jc w:val="both"/>
        <w:rPr>
          <w:sz w:val="28"/>
        </w:rPr>
      </w:pPr>
    </w:p>
    <w:p w14:paraId="15000000">
      <w:pPr>
        <w:spacing w:before="120"/>
        <w:ind/>
        <w:jc w:val="both"/>
        <w:rPr>
          <w:sz w:val="28"/>
        </w:rPr>
      </w:pPr>
    </w:p>
    <w:p w14:paraId="16000000">
      <w:pPr>
        <w:spacing w:before="120"/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Зав</w:t>
      </w:r>
      <w:r>
        <w:rPr>
          <w:sz w:val="28"/>
        </w:rPr>
        <w:t>едующий отделом образования</w:t>
      </w:r>
      <w:r>
        <w:rPr>
          <w:sz w:val="28"/>
        </w:rPr>
        <w:t xml:space="preserve">                                  </w:t>
      </w:r>
      <w:r>
        <w:rPr>
          <w:sz w:val="28"/>
        </w:rPr>
        <w:t>Л.В.Шипико</w:t>
      </w:r>
    </w:p>
    <w:p w14:paraId="18000000">
      <w:pPr>
        <w:spacing w:before="120"/>
        <w:ind w:firstLine="851" w:left="0"/>
        <w:jc w:val="both"/>
        <w:rPr>
          <w:sz w:val="28"/>
        </w:rPr>
      </w:pPr>
    </w:p>
    <w:p w14:paraId="19000000">
      <w:pPr>
        <w:spacing w:before="120"/>
        <w:ind w:firstLine="851" w:left="0"/>
        <w:jc w:val="both"/>
        <w:rPr>
          <w:sz w:val="28"/>
        </w:rPr>
      </w:pPr>
    </w:p>
    <w:p w14:paraId="1A000000">
      <w:pPr>
        <w:spacing w:before="120"/>
        <w:ind w:firstLine="851" w:left="0"/>
        <w:jc w:val="both"/>
        <w:rPr>
          <w:sz w:val="28"/>
        </w:rPr>
      </w:pPr>
    </w:p>
    <w:p w14:paraId="1B000000">
      <w:pPr>
        <w:spacing w:before="120"/>
        <w:ind w:firstLine="851" w:left="0"/>
        <w:jc w:val="both"/>
        <w:rPr>
          <w:sz w:val="28"/>
        </w:rPr>
      </w:pPr>
    </w:p>
    <w:p w14:paraId="1C000000">
      <w:pPr>
        <w:spacing w:before="120"/>
        <w:ind w:firstLine="851" w:left="0"/>
        <w:jc w:val="both"/>
        <w:rPr>
          <w:sz w:val="28"/>
        </w:rPr>
      </w:pPr>
    </w:p>
    <w:p w14:paraId="1D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>адченко Т.В.</w:t>
      </w:r>
    </w:p>
    <w:p w14:paraId="1E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1F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20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отдела образования</w:t>
      </w:r>
    </w:p>
    <w:p w14:paraId="2100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10.04.2023 №130</w:t>
      </w:r>
    </w:p>
    <w:p w14:paraId="2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МЕДИАПЛАН</w:t>
      </w:r>
    </w:p>
    <w:p w14:paraId="2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информационного сопровождения внедрения Целевой модели</w:t>
      </w:r>
    </w:p>
    <w:p w14:paraId="2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дополнительного образования детей в Куйбышевском районе</w:t>
      </w:r>
    </w:p>
    <w:p w14:paraId="2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1"/>
        <w:gridCol w:w="4299"/>
        <w:gridCol w:w="2480"/>
        <w:gridCol w:w="2481"/>
      </w:tblGrid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мероприятия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 исполнения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аспространение</w:t>
            </w:r>
            <w:r>
              <w:rPr>
                <w:rFonts w:ascii="Times New Roman" w:hAnsi="Times New Roman"/>
                <w:sz w:val="24"/>
              </w:rPr>
              <w:t>, созданных ГАУ РО ИРО,</w:t>
            </w:r>
            <w:r>
              <w:rPr>
                <w:rFonts w:ascii="Times New Roman" w:hAnsi="Times New Roman"/>
                <w:sz w:val="24"/>
              </w:rPr>
              <w:t xml:space="preserve"> обучающих инструкций для всех участников системы дополнительного образования Куйбышевского района: родителей, педагогов, специалистов муниципального опорного центра, созданного на базе МБУ ДО ЦДО (далее МОЦ)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сентябрь 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Куйбышевского района</w:t>
            </w:r>
          </w:p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Информирование всех </w:t>
            </w:r>
            <w:r>
              <w:rPr>
                <w:rFonts w:ascii="Times New Roman" w:hAnsi="Times New Roman"/>
                <w:sz w:val="24"/>
              </w:rPr>
              <w:t>участников образовательного процесса системы дополнительного образования детей</w:t>
            </w:r>
            <w:r>
              <w:rPr>
                <w:rFonts w:ascii="Times New Roman" w:hAnsi="Times New Roman"/>
                <w:sz w:val="24"/>
              </w:rPr>
              <w:t xml:space="preserve"> о запуске регионального программного навигатора и его функциональных возможностях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июнь 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информационное сопровождение </w:t>
            </w:r>
            <w:r>
              <w:rPr>
                <w:rFonts w:ascii="Times New Roman" w:hAnsi="Times New Roman"/>
                <w:sz w:val="24"/>
              </w:rPr>
              <w:t>раздела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МОЦ </w:t>
            </w:r>
            <w:r>
              <w:rPr>
                <w:rFonts w:ascii="Times New Roman" w:hAnsi="Times New Roman"/>
                <w:sz w:val="24"/>
              </w:rPr>
              <w:t xml:space="preserve">на официальном сайте МБУ ДО ЦДО 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декабрь 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просветительской кампании среди родительской общественности об особенностях внедрения системы персонифицированного финансирования в Ростовской области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октябрь 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раздела о внедрении Целевой модели развития региональной системы дополнительного образования на официальном сайте отдела образования Администрации Куйбышевского района и МОЦ района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– сентябрь 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Куйбышевского района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МОЦ </w:t>
            </w:r>
            <w:r>
              <w:rPr>
                <w:rFonts w:ascii="Times New Roman" w:hAnsi="Times New Roman"/>
                <w:sz w:val="24"/>
              </w:rPr>
              <w:t>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 </w:t>
            </w: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z w:val="24"/>
              </w:rPr>
              <w:t xml:space="preserve"> буклетов </w:t>
            </w:r>
            <w:r>
              <w:rPr>
                <w:rFonts w:ascii="Times New Roman" w:hAnsi="Times New Roman"/>
                <w:sz w:val="24"/>
              </w:rPr>
              <w:t xml:space="preserve">(памяток, листовок и т. д.) и иных печатных материалов с </w:t>
            </w:r>
            <w:r>
              <w:rPr>
                <w:rFonts w:ascii="Times New Roman" w:hAnsi="Times New Roman"/>
                <w:sz w:val="24"/>
              </w:rPr>
              <w:t xml:space="preserve">брендом МОЦ Куйбышевского района по вопросам </w:t>
            </w:r>
            <w:r>
              <w:rPr>
                <w:rFonts w:ascii="Times New Roman" w:hAnsi="Times New Roman"/>
                <w:sz w:val="24"/>
              </w:rPr>
              <w:t xml:space="preserve">внедрения Целевой модели </w:t>
            </w:r>
            <w:r>
              <w:rPr>
                <w:rFonts w:ascii="Times New Roman" w:hAnsi="Times New Roman"/>
                <w:sz w:val="24"/>
              </w:rPr>
              <w:t>развития муниципальной системы дополнительного образования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– ноябрь 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консультационно-разъяснительной работы с родительской общественностью (через обработку сообщений из электронной почты, </w:t>
            </w:r>
            <w:r>
              <w:rPr>
                <w:rFonts w:ascii="Times New Roman" w:hAnsi="Times New Roman"/>
                <w:sz w:val="24"/>
              </w:rPr>
              <w:t>мессенджеров</w:t>
            </w:r>
            <w:r>
              <w:rPr>
                <w:rFonts w:ascii="Times New Roman" w:hAnsi="Times New Roman"/>
                <w:sz w:val="24"/>
              </w:rPr>
              <w:t xml:space="preserve">, социальных сетей и др.) по вопросам </w:t>
            </w:r>
            <w:r>
              <w:rPr>
                <w:rFonts w:ascii="Times New Roman" w:hAnsi="Times New Roman"/>
                <w:sz w:val="24"/>
              </w:rPr>
              <w:t>внедрения Целевой модели развития  муниципальной системы дополнительного образования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– декабрь </w:t>
            </w:r>
          </w:p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Куйбышевского района,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функционирования официальных </w:t>
            </w:r>
            <w:r>
              <w:rPr>
                <w:rFonts w:ascii="Times New Roman" w:hAnsi="Times New Roman"/>
                <w:sz w:val="24"/>
              </w:rPr>
              <w:t>аккаунтов</w:t>
            </w:r>
            <w:r>
              <w:rPr>
                <w:rFonts w:ascii="Times New Roman" w:hAnsi="Times New Roman"/>
                <w:sz w:val="24"/>
              </w:rPr>
              <w:t xml:space="preserve"> МОЦ </w:t>
            </w:r>
            <w:r>
              <w:rPr>
                <w:rFonts w:ascii="Times New Roman" w:hAnsi="Times New Roman"/>
                <w:sz w:val="24"/>
              </w:rPr>
              <w:t>в социальных сетях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 – декабрь 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по электронной почте участников образовательных организаций района об обновлениях в региональном общедоступном навигаторе дополнительного образования детей в Ростовской области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Июль – декабрь </w:t>
            </w:r>
          </w:p>
          <w:p w14:paraId="5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информации о реализации </w:t>
            </w:r>
            <w:r>
              <w:rPr>
                <w:rFonts w:ascii="Times New Roman" w:hAnsi="Times New Roman"/>
                <w:sz w:val="24"/>
              </w:rPr>
              <w:t>разноуровневых</w:t>
            </w:r>
            <w:r>
              <w:rPr>
                <w:rFonts w:ascii="Times New Roman" w:hAnsi="Times New Roman"/>
                <w:sz w:val="24"/>
              </w:rPr>
              <w:t xml:space="preserve"> дополнительных образовательных программ для детей, в том числе программ в сетевой форме (официальный сайт, и</w:t>
            </w:r>
            <w:r>
              <w:rPr>
                <w:rFonts w:ascii="Times New Roman" w:hAnsi="Times New Roman"/>
                <w:sz w:val="24"/>
              </w:rPr>
              <w:t>нтернет-ресурсы и т. д.)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– декабрь 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Освещение работы «Горячей линии» МОЦ района по вопросам </w:t>
            </w:r>
            <w:r>
              <w:rPr>
                <w:rFonts w:ascii="Times New Roman" w:hAnsi="Times New Roman"/>
                <w:sz w:val="24"/>
              </w:rPr>
              <w:t>внедрения Целевой модели развития региональной системы дополнительного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Август – декабрь </w:t>
            </w:r>
          </w:p>
          <w:p w14:paraId="6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  <w:tr>
        <w:tc>
          <w:tcPr>
            <w:tcW w:type="dxa" w:w="66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299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недели открытых дверей «Дополнительное образование детей Куйбышевского района» в образовательных организациях Куйбышевского района.</w:t>
            </w:r>
          </w:p>
        </w:tc>
        <w:tc>
          <w:tcPr>
            <w:tcW w:type="dxa" w:w="248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– октябрь </w:t>
            </w:r>
          </w:p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года</w:t>
            </w:r>
          </w:p>
        </w:tc>
        <w:tc>
          <w:tcPr>
            <w:tcW w:type="dxa" w:w="248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образования Администрации Куйбышевского района,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МОЦ</w:t>
            </w:r>
          </w:p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Куйбышевского района</w:t>
            </w:r>
          </w:p>
        </w:tc>
      </w:tr>
    </w:tbl>
    <w:p w14:paraId="72000000">
      <w:pPr>
        <w:rPr>
          <w:sz w:val="28"/>
        </w:rPr>
      </w:pPr>
    </w:p>
    <w:p w14:paraId="73000000">
      <w:pPr>
        <w:rPr>
          <w:sz w:val="28"/>
        </w:rPr>
      </w:pPr>
    </w:p>
    <w:p w14:paraId="74000000">
      <w:pPr>
        <w:rPr>
          <w:sz w:val="28"/>
        </w:rPr>
      </w:pPr>
    </w:p>
    <w:p w14:paraId="75000000">
      <w:pPr>
        <w:rPr>
          <w:sz w:val="28"/>
        </w:rPr>
      </w:pPr>
    </w:p>
    <w:p w14:paraId="76000000">
      <w:pPr>
        <w:rPr>
          <w:sz w:val="28"/>
        </w:rPr>
      </w:pPr>
    </w:p>
    <w:p w14:paraId="77000000">
      <w:pPr>
        <w:pStyle w:val="Style_2"/>
      </w:pPr>
    </w:p>
    <w:p w14:paraId="78000000">
      <w:pPr>
        <w:pStyle w:val="Style_2"/>
        <w:rPr>
          <w:sz w:val="28"/>
        </w:rPr>
      </w:pPr>
      <w: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"/>
    <w:basedOn w:val="Style_3"/>
    <w:link w:val="Style_9_ch"/>
    <w:pPr>
      <w:ind w:firstLine="360" w:left="360"/>
    </w:pPr>
    <w:rPr>
      <w:sz w:val="28"/>
    </w:rPr>
  </w:style>
  <w:style w:styleId="Style_9_ch" w:type="character">
    <w:name w:val="Body Text Indent"/>
    <w:basedOn w:val="Style_3_ch"/>
    <w:link w:val="Style_9"/>
    <w:rPr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Body Text"/>
    <w:basedOn w:val="Style_3"/>
    <w:link w:val="Style_12_ch"/>
    <w:pPr>
      <w:spacing w:after="12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b w:val="1"/>
    </w:rPr>
  </w:style>
  <w:style w:styleId="Style_1_ch" w:type="character">
    <w:name w:val="Title"/>
    <w:basedOn w:val="Style_3_ch"/>
    <w:link w:val="Style_1"/>
    <w:rPr>
      <w:b w:val="1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2023-04-12T11:07:44Z</dcterms:modified>
</cp:coreProperties>
</file>