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50C112" w14:textId="04527044" w:rsidR="00064DDF" w:rsidRDefault="00F14FAD" w:rsidP="008A5EC7">
      <w:pPr>
        <w:spacing w:after="0" w:line="240" w:lineRule="auto"/>
        <w:ind w:firstLine="709"/>
        <w:jc w:val="center"/>
      </w:pPr>
      <w:r>
        <w:rPr>
          <w:rFonts w:ascii="Times New Roman" w:hAnsi="Times New Roman" w:cs="Times New Roman"/>
          <w:b/>
          <w:sz w:val="28"/>
          <w:szCs w:val="28"/>
        </w:rPr>
        <w:t xml:space="preserve">МЕТОДИЧЕСКИЕ РЕКОМЕНДАЦИИ </w:t>
      </w:r>
      <w:r w:rsidR="0019406D">
        <w:rPr>
          <w:rFonts w:ascii="Times New Roman" w:hAnsi="Times New Roman" w:cs="Times New Roman"/>
          <w:b/>
          <w:sz w:val="28"/>
          <w:szCs w:val="28"/>
        </w:rPr>
        <w:br/>
      </w:r>
      <w:r>
        <w:rPr>
          <w:rFonts w:ascii="Times New Roman" w:hAnsi="Times New Roman" w:cs="Times New Roman"/>
          <w:b/>
          <w:sz w:val="28"/>
          <w:szCs w:val="28"/>
        </w:rPr>
        <w:t xml:space="preserve">по проведению муниципального этапа  Всероссийской олимпиады школьников по </w:t>
      </w:r>
      <w:r w:rsidR="0019406D">
        <w:rPr>
          <w:rFonts w:ascii="Times New Roman" w:hAnsi="Times New Roman" w:cs="Times New Roman"/>
          <w:b/>
          <w:sz w:val="28"/>
          <w:szCs w:val="28"/>
        </w:rPr>
        <w:t>ХИМИИ</w:t>
      </w:r>
      <w:r>
        <w:rPr>
          <w:rFonts w:ascii="Times New Roman" w:hAnsi="Times New Roman" w:cs="Times New Roman"/>
          <w:b/>
          <w:sz w:val="28"/>
          <w:szCs w:val="28"/>
        </w:rPr>
        <w:t xml:space="preserve">  в 20</w:t>
      </w:r>
      <w:r w:rsidR="007D45CD">
        <w:rPr>
          <w:rFonts w:ascii="Times New Roman" w:hAnsi="Times New Roman" w:cs="Times New Roman"/>
          <w:b/>
          <w:sz w:val="28"/>
          <w:szCs w:val="28"/>
        </w:rPr>
        <w:t>2</w:t>
      </w:r>
      <w:r w:rsidR="00292482">
        <w:rPr>
          <w:rFonts w:ascii="Times New Roman" w:hAnsi="Times New Roman" w:cs="Times New Roman"/>
          <w:b/>
          <w:sz w:val="28"/>
          <w:szCs w:val="28"/>
        </w:rPr>
        <w:t>2</w:t>
      </w:r>
      <w:r>
        <w:rPr>
          <w:rFonts w:ascii="Times New Roman" w:hAnsi="Times New Roman" w:cs="Times New Roman"/>
          <w:b/>
          <w:sz w:val="28"/>
          <w:szCs w:val="28"/>
        </w:rPr>
        <w:t>/20</w:t>
      </w:r>
      <w:r w:rsidR="009B396E">
        <w:rPr>
          <w:rFonts w:ascii="Times New Roman" w:hAnsi="Times New Roman" w:cs="Times New Roman"/>
          <w:b/>
          <w:sz w:val="28"/>
          <w:szCs w:val="28"/>
        </w:rPr>
        <w:t>2</w:t>
      </w:r>
      <w:r w:rsidR="00292482">
        <w:rPr>
          <w:rFonts w:ascii="Times New Roman" w:hAnsi="Times New Roman" w:cs="Times New Roman"/>
          <w:b/>
          <w:sz w:val="28"/>
          <w:szCs w:val="28"/>
        </w:rPr>
        <w:t>3</w:t>
      </w:r>
      <w:r>
        <w:rPr>
          <w:rFonts w:ascii="Times New Roman" w:hAnsi="Times New Roman" w:cs="Times New Roman"/>
          <w:b/>
          <w:sz w:val="28"/>
          <w:szCs w:val="28"/>
        </w:rPr>
        <w:t xml:space="preserve"> учебном году </w:t>
      </w:r>
      <w:r w:rsidR="00F838E1">
        <w:rPr>
          <w:rFonts w:ascii="Times New Roman" w:hAnsi="Times New Roman" w:cs="Times New Roman"/>
          <w:b/>
          <w:sz w:val="28"/>
          <w:szCs w:val="28"/>
        </w:rPr>
        <w:br/>
      </w:r>
      <w:r>
        <w:rPr>
          <w:rFonts w:ascii="Times New Roman" w:hAnsi="Times New Roman" w:cs="Times New Roman"/>
          <w:b/>
          <w:sz w:val="28"/>
          <w:szCs w:val="28"/>
        </w:rPr>
        <w:t>на территории Ростовской области</w:t>
      </w:r>
    </w:p>
    <w:p w14:paraId="0CB455DA" w14:textId="77777777" w:rsidR="008A5EC7" w:rsidRDefault="008A5EC7" w:rsidP="008A5EC7">
      <w:pPr>
        <w:pStyle w:val="Default"/>
        <w:ind w:firstLine="709"/>
        <w:jc w:val="both"/>
        <w:rPr>
          <w:b/>
          <w:color w:val="000000" w:themeColor="text1"/>
        </w:rPr>
      </w:pPr>
    </w:p>
    <w:p w14:paraId="062A311A" w14:textId="77777777" w:rsidR="00292482" w:rsidRDefault="00292482" w:rsidP="008A5EC7">
      <w:pPr>
        <w:pStyle w:val="Default"/>
        <w:ind w:firstLine="709"/>
        <w:jc w:val="both"/>
        <w:rPr>
          <w:bCs/>
          <w:color w:val="000000" w:themeColor="text1"/>
        </w:rPr>
      </w:pPr>
    </w:p>
    <w:p w14:paraId="17281895" w14:textId="1500F57E" w:rsidR="00292482" w:rsidRDefault="00292482" w:rsidP="008A5EC7">
      <w:pPr>
        <w:pStyle w:val="Default"/>
        <w:ind w:firstLine="709"/>
        <w:jc w:val="both"/>
        <w:rPr>
          <w:bCs/>
          <w:color w:val="000000" w:themeColor="text1"/>
        </w:rPr>
      </w:pPr>
      <w:proofErr w:type="gramStart"/>
      <w:r w:rsidRPr="00292482">
        <w:rPr>
          <w:bCs/>
          <w:color w:val="000000" w:themeColor="text1"/>
        </w:rPr>
        <w:t>Настоящие рекомендации составлены в соответствии с</w:t>
      </w:r>
      <w:r>
        <w:rPr>
          <w:bCs/>
          <w:color w:val="000000" w:themeColor="text1"/>
        </w:rPr>
        <w:t xml:space="preserve"> </w:t>
      </w:r>
      <w:r w:rsidR="00781D86">
        <w:rPr>
          <w:bCs/>
          <w:color w:val="000000" w:themeColor="text1"/>
        </w:rPr>
        <w:t>«</w:t>
      </w:r>
      <w:r w:rsidRPr="00292482">
        <w:rPr>
          <w:bCs/>
          <w:color w:val="000000" w:themeColor="text1"/>
        </w:rPr>
        <w:t>Методически</w:t>
      </w:r>
      <w:r>
        <w:rPr>
          <w:bCs/>
          <w:color w:val="000000" w:themeColor="text1"/>
        </w:rPr>
        <w:t>ми</w:t>
      </w:r>
      <w:r w:rsidRPr="00292482">
        <w:rPr>
          <w:bCs/>
          <w:color w:val="000000" w:themeColor="text1"/>
        </w:rPr>
        <w:t xml:space="preserve"> рекомендаци</w:t>
      </w:r>
      <w:r>
        <w:rPr>
          <w:bCs/>
          <w:color w:val="000000" w:themeColor="text1"/>
        </w:rPr>
        <w:t>ям</w:t>
      </w:r>
      <w:r w:rsidRPr="00292482">
        <w:rPr>
          <w:bCs/>
          <w:color w:val="000000" w:themeColor="text1"/>
        </w:rPr>
        <w:t xml:space="preserve">и по проведению школьного и муниципального этапов </w:t>
      </w:r>
      <w:r>
        <w:rPr>
          <w:bCs/>
          <w:color w:val="000000" w:themeColor="text1"/>
        </w:rPr>
        <w:t>В</w:t>
      </w:r>
      <w:r w:rsidRPr="00292482">
        <w:rPr>
          <w:bCs/>
          <w:color w:val="000000" w:themeColor="text1"/>
        </w:rPr>
        <w:t xml:space="preserve">сероссийской олимпиады школьников </w:t>
      </w:r>
      <w:r w:rsidR="00781D86">
        <w:rPr>
          <w:bCs/>
          <w:color w:val="000000" w:themeColor="text1"/>
        </w:rPr>
        <w:t>(</w:t>
      </w:r>
      <w:proofErr w:type="spellStart"/>
      <w:r w:rsidR="00781D86">
        <w:rPr>
          <w:bCs/>
          <w:color w:val="000000" w:themeColor="text1"/>
        </w:rPr>
        <w:t>ВсОШ</w:t>
      </w:r>
      <w:proofErr w:type="spellEnd"/>
      <w:r w:rsidR="00781D86">
        <w:rPr>
          <w:bCs/>
          <w:color w:val="000000" w:themeColor="text1"/>
        </w:rPr>
        <w:t xml:space="preserve">) </w:t>
      </w:r>
      <w:r w:rsidRPr="00292482">
        <w:rPr>
          <w:bCs/>
          <w:color w:val="000000" w:themeColor="text1"/>
        </w:rPr>
        <w:t>в 2022/23 учебном году</w:t>
      </w:r>
      <w:r w:rsidR="00781D86">
        <w:rPr>
          <w:bCs/>
          <w:color w:val="000000" w:themeColor="text1"/>
        </w:rPr>
        <w:t>.</w:t>
      </w:r>
      <w:proofErr w:type="gramEnd"/>
      <w:r w:rsidR="00781D86">
        <w:rPr>
          <w:bCs/>
          <w:color w:val="000000" w:themeColor="text1"/>
        </w:rPr>
        <w:t xml:space="preserve"> Москва, 2022</w:t>
      </w:r>
      <w:r>
        <w:rPr>
          <w:bCs/>
          <w:color w:val="000000" w:themeColor="text1"/>
        </w:rPr>
        <w:t xml:space="preserve">. </w:t>
      </w:r>
    </w:p>
    <w:p w14:paraId="1BF077EA" w14:textId="77777777" w:rsidR="00712E9F" w:rsidRDefault="00712E9F" w:rsidP="008A5EC7">
      <w:pPr>
        <w:pStyle w:val="Default"/>
        <w:ind w:firstLine="709"/>
        <w:jc w:val="both"/>
        <w:rPr>
          <w:bCs/>
          <w:color w:val="000000" w:themeColor="text1"/>
        </w:rPr>
      </w:pPr>
    </w:p>
    <w:p w14:paraId="73351CDA" w14:textId="0A377062" w:rsidR="00712E9F" w:rsidRPr="00712E9F" w:rsidRDefault="00712E9F" w:rsidP="008A5EC7">
      <w:pPr>
        <w:pStyle w:val="Default"/>
        <w:ind w:firstLine="709"/>
        <w:jc w:val="both"/>
        <w:rPr>
          <w:b/>
          <w:bCs/>
          <w:color w:val="000000" w:themeColor="text1"/>
        </w:rPr>
      </w:pPr>
      <w:r w:rsidRPr="00712E9F">
        <w:rPr>
          <w:b/>
          <w:bCs/>
          <w:color w:val="000000" w:themeColor="text1"/>
        </w:rPr>
        <w:t>1. Общие вопросы.</w:t>
      </w:r>
    </w:p>
    <w:p w14:paraId="3D61B70E" w14:textId="7843D9D4" w:rsidR="00292482" w:rsidRDefault="00292482" w:rsidP="008A5EC7">
      <w:pPr>
        <w:pStyle w:val="Default"/>
        <w:ind w:firstLine="709"/>
        <w:jc w:val="both"/>
        <w:rPr>
          <w:bCs/>
          <w:color w:val="000000" w:themeColor="text1"/>
        </w:rPr>
      </w:pPr>
      <w:r w:rsidRPr="00292482">
        <w:rPr>
          <w:bCs/>
          <w:color w:val="000000" w:themeColor="text1"/>
        </w:rPr>
        <w:t>Олимпиада по химии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w:t>
      </w:r>
    </w:p>
    <w:p w14:paraId="520B985E" w14:textId="60CA356C" w:rsidR="00064DDF" w:rsidRPr="00A44EB8" w:rsidRDefault="00F14FAD" w:rsidP="008A5EC7">
      <w:pPr>
        <w:pStyle w:val="Default"/>
        <w:ind w:firstLine="709"/>
        <w:jc w:val="both"/>
        <w:rPr>
          <w:bCs/>
          <w:color w:val="000000" w:themeColor="text1"/>
        </w:rPr>
      </w:pPr>
      <w:r w:rsidRPr="007D45CD">
        <w:rPr>
          <w:bCs/>
          <w:color w:val="000000" w:themeColor="text1"/>
        </w:rPr>
        <w:t xml:space="preserve">Муниципальный этап проводится среди учащихся </w:t>
      </w:r>
      <w:r w:rsidR="00781D86">
        <w:rPr>
          <w:bCs/>
          <w:color w:val="000000" w:themeColor="text1"/>
        </w:rPr>
        <w:t>7</w:t>
      </w:r>
      <w:r w:rsidRPr="007D45CD">
        <w:rPr>
          <w:bCs/>
          <w:color w:val="000000" w:themeColor="text1"/>
        </w:rPr>
        <w:t>-</w:t>
      </w:r>
      <w:r w:rsidR="00781D86">
        <w:rPr>
          <w:bCs/>
          <w:color w:val="000000" w:themeColor="text1"/>
        </w:rPr>
        <w:t xml:space="preserve">8, 9, 10 </w:t>
      </w:r>
      <w:r w:rsidRPr="007D45CD">
        <w:rPr>
          <w:bCs/>
          <w:color w:val="000000" w:themeColor="text1"/>
        </w:rPr>
        <w:t>11 классов отдельно по параллелям</w:t>
      </w:r>
      <w:r w:rsidR="007D45CD">
        <w:rPr>
          <w:b/>
          <w:color w:val="000000" w:themeColor="text1"/>
        </w:rPr>
        <w:t xml:space="preserve"> </w:t>
      </w:r>
      <w:r w:rsidR="007D45CD" w:rsidRPr="00781D86">
        <w:rPr>
          <w:color w:val="000000" w:themeColor="text1"/>
        </w:rPr>
        <w:t xml:space="preserve">с соблюдением рекомендаций </w:t>
      </w:r>
      <w:proofErr w:type="spellStart"/>
      <w:r w:rsidR="007D45CD" w:rsidRPr="00781D86">
        <w:rPr>
          <w:color w:val="000000" w:themeColor="text1"/>
        </w:rPr>
        <w:t>Роспотребнадзора</w:t>
      </w:r>
      <w:proofErr w:type="spellEnd"/>
      <w:r w:rsidRPr="00781D86">
        <w:rPr>
          <w:color w:val="000000" w:themeColor="text1"/>
        </w:rPr>
        <w:t>.</w:t>
      </w:r>
      <w:r w:rsidR="00F838E1">
        <w:rPr>
          <w:b/>
          <w:color w:val="000000" w:themeColor="text1"/>
        </w:rPr>
        <w:t xml:space="preserve"> </w:t>
      </w:r>
      <w:r w:rsidR="00781D86" w:rsidRPr="00781D86">
        <w:rPr>
          <w:bCs/>
          <w:color w:val="000000" w:themeColor="text1"/>
        </w:rPr>
        <w:t xml:space="preserve">Участник каждого этапа олимпиады выполняет олимпиадные задания, разработанные для класса, программу которого он осваивает, или для </w:t>
      </w:r>
      <w:proofErr w:type="gramStart"/>
      <w:r w:rsidR="00781D86" w:rsidRPr="00781D86">
        <w:rPr>
          <w:bCs/>
          <w:color w:val="000000" w:themeColor="text1"/>
        </w:rPr>
        <w:t>более старших</w:t>
      </w:r>
      <w:proofErr w:type="gramEnd"/>
      <w:r w:rsidR="00781D86" w:rsidRPr="00781D86">
        <w:rPr>
          <w:bCs/>
          <w:color w:val="000000" w:themeColor="text1"/>
        </w:rPr>
        <w:t xml:space="preserve"> классов.</w:t>
      </w:r>
    </w:p>
    <w:p w14:paraId="4D7D6788" w14:textId="73AB34F8" w:rsidR="009B396E" w:rsidRDefault="00F14FAD" w:rsidP="008A5EC7">
      <w:pPr>
        <w:pStyle w:val="Default"/>
        <w:ind w:firstLine="709"/>
        <w:jc w:val="both"/>
        <w:rPr>
          <w:b/>
          <w:color w:val="000000" w:themeColor="text1"/>
        </w:rPr>
      </w:pPr>
      <w:r>
        <w:rPr>
          <w:b/>
          <w:color w:val="000000" w:themeColor="text1"/>
        </w:rPr>
        <w:t xml:space="preserve">Продолжительность </w:t>
      </w:r>
      <w:r w:rsidR="00D27818" w:rsidRPr="00D27818">
        <w:rPr>
          <w:b/>
          <w:color w:val="000000" w:themeColor="text1"/>
        </w:rPr>
        <w:t xml:space="preserve">муниципального этапа </w:t>
      </w:r>
      <w:r>
        <w:rPr>
          <w:b/>
          <w:color w:val="000000" w:themeColor="text1"/>
        </w:rPr>
        <w:t>олимпиады</w:t>
      </w:r>
      <w:r w:rsidR="009B396E">
        <w:rPr>
          <w:b/>
          <w:color w:val="000000" w:themeColor="text1"/>
        </w:rPr>
        <w:t>:</w:t>
      </w:r>
    </w:p>
    <w:p w14:paraId="21E13D45" w14:textId="5A111FDE" w:rsidR="00064DDF" w:rsidRDefault="00EF0253" w:rsidP="008A5EC7">
      <w:pPr>
        <w:pStyle w:val="Default"/>
        <w:ind w:firstLine="709"/>
        <w:jc w:val="both"/>
        <w:rPr>
          <w:b/>
          <w:color w:val="000000" w:themeColor="text1"/>
        </w:rPr>
      </w:pPr>
      <w:bookmarkStart w:id="0" w:name="_GoBack"/>
      <w:bookmarkEnd w:id="0"/>
      <w:r w:rsidRPr="00EF0253">
        <w:rPr>
          <w:b/>
          <w:color w:val="000000" w:themeColor="text1"/>
        </w:rPr>
        <w:t>7-8</w:t>
      </w:r>
      <w:r>
        <w:rPr>
          <w:b/>
          <w:color w:val="000000" w:themeColor="text1"/>
        </w:rPr>
        <w:t>,</w:t>
      </w:r>
      <w:r w:rsidRPr="00EF0253">
        <w:rPr>
          <w:b/>
          <w:color w:val="000000" w:themeColor="text1"/>
        </w:rPr>
        <w:t xml:space="preserve"> </w:t>
      </w:r>
      <w:r w:rsidR="009B396E" w:rsidRPr="00EF0253">
        <w:rPr>
          <w:b/>
          <w:color w:val="000000" w:themeColor="text1"/>
        </w:rPr>
        <w:t>9</w:t>
      </w:r>
      <w:r w:rsidR="00FC3FC5" w:rsidRPr="00EF0253">
        <w:rPr>
          <w:b/>
          <w:color w:val="000000" w:themeColor="text1"/>
        </w:rPr>
        <w:t xml:space="preserve">, 10 </w:t>
      </w:r>
      <w:r w:rsidR="009B396E" w:rsidRPr="00EF0253">
        <w:rPr>
          <w:b/>
          <w:color w:val="000000" w:themeColor="text1"/>
        </w:rPr>
        <w:t>11</w:t>
      </w:r>
      <w:r w:rsidR="00F14FAD" w:rsidRPr="00EF0253">
        <w:rPr>
          <w:b/>
          <w:color w:val="000000" w:themeColor="text1"/>
        </w:rPr>
        <w:t xml:space="preserve"> класс</w:t>
      </w:r>
      <w:r w:rsidR="009B396E" w:rsidRPr="00EF0253">
        <w:rPr>
          <w:b/>
          <w:color w:val="000000" w:themeColor="text1"/>
        </w:rPr>
        <w:t>ы</w:t>
      </w:r>
      <w:r w:rsidR="00F14FAD" w:rsidRPr="00EF0253">
        <w:rPr>
          <w:b/>
          <w:color w:val="000000" w:themeColor="text1"/>
        </w:rPr>
        <w:t xml:space="preserve"> </w:t>
      </w:r>
      <w:r w:rsidR="009B396E" w:rsidRPr="00EF0253">
        <w:rPr>
          <w:b/>
          <w:color w:val="000000" w:themeColor="text1"/>
        </w:rPr>
        <w:t xml:space="preserve"> – </w:t>
      </w:r>
      <w:r w:rsidR="00F14FAD" w:rsidRPr="00EF0253">
        <w:rPr>
          <w:b/>
          <w:color w:val="000000" w:themeColor="text1"/>
        </w:rPr>
        <w:t xml:space="preserve"> 3 астрономических часа.</w:t>
      </w:r>
    </w:p>
    <w:p w14:paraId="4CA06264" w14:textId="22965135" w:rsidR="00A87B13" w:rsidRPr="00A87B13" w:rsidRDefault="00A87B13" w:rsidP="00A87B13">
      <w:pPr>
        <w:pStyle w:val="Default"/>
        <w:ind w:firstLine="709"/>
        <w:jc w:val="both"/>
        <w:rPr>
          <w:color w:val="000000" w:themeColor="text1"/>
        </w:rPr>
      </w:pPr>
      <w:r w:rsidRPr="00A87B13">
        <w:rPr>
          <w:color w:val="000000" w:themeColor="text1"/>
        </w:rPr>
        <w:t>В комплект олимпиадных заданий по каждой возрастной группе входят:</w:t>
      </w:r>
    </w:p>
    <w:p w14:paraId="3FEB8260" w14:textId="77389D77" w:rsidR="00A87B13" w:rsidRDefault="00A87B13" w:rsidP="00A87B13">
      <w:pPr>
        <w:pStyle w:val="Default"/>
        <w:ind w:firstLine="709"/>
        <w:jc w:val="both"/>
        <w:rPr>
          <w:color w:val="000000" w:themeColor="text1"/>
        </w:rPr>
      </w:pPr>
      <w:r w:rsidRPr="00A87B13">
        <w:rPr>
          <w:color w:val="000000" w:themeColor="text1"/>
        </w:rPr>
        <w:t>- задания;</w:t>
      </w:r>
    </w:p>
    <w:p w14:paraId="12BDAAC2" w14:textId="455C87F9" w:rsidR="00920000" w:rsidRPr="00A87B13" w:rsidRDefault="00920000" w:rsidP="00A87B13">
      <w:pPr>
        <w:pStyle w:val="Default"/>
        <w:ind w:firstLine="709"/>
        <w:jc w:val="both"/>
        <w:rPr>
          <w:color w:val="000000" w:themeColor="text1"/>
        </w:rPr>
      </w:pPr>
      <w:r>
        <w:rPr>
          <w:color w:val="000000" w:themeColor="text1"/>
        </w:rPr>
        <w:t>- титульный лист</w:t>
      </w:r>
      <w:r w:rsidR="00CB45A2">
        <w:rPr>
          <w:color w:val="000000" w:themeColor="text1"/>
        </w:rPr>
        <w:t xml:space="preserve"> (Приложение 1)</w:t>
      </w:r>
      <w:r>
        <w:rPr>
          <w:color w:val="000000" w:themeColor="text1"/>
        </w:rPr>
        <w:t>;</w:t>
      </w:r>
    </w:p>
    <w:p w14:paraId="48F573DE" w14:textId="0903624E" w:rsidR="00A87B13" w:rsidRDefault="00A87B13" w:rsidP="00A87B13">
      <w:pPr>
        <w:pStyle w:val="Default"/>
        <w:ind w:firstLine="709"/>
        <w:jc w:val="both"/>
        <w:rPr>
          <w:color w:val="000000" w:themeColor="text1"/>
        </w:rPr>
      </w:pPr>
      <w:r w:rsidRPr="00A87B13">
        <w:rPr>
          <w:color w:val="000000" w:themeColor="text1"/>
        </w:rPr>
        <w:t>- бланки ответов</w:t>
      </w:r>
      <w:r w:rsidR="00CB45A2">
        <w:rPr>
          <w:color w:val="000000" w:themeColor="text1"/>
        </w:rPr>
        <w:t xml:space="preserve"> (Приложение 2)</w:t>
      </w:r>
      <w:r w:rsidRPr="00A87B13">
        <w:rPr>
          <w:color w:val="000000" w:themeColor="text1"/>
        </w:rPr>
        <w:t>;</w:t>
      </w:r>
    </w:p>
    <w:p w14:paraId="0CB4ADEA" w14:textId="6C04001C" w:rsidR="00CB45A2" w:rsidRPr="00A87B13" w:rsidRDefault="00CB45A2" w:rsidP="00A87B13">
      <w:pPr>
        <w:pStyle w:val="Default"/>
        <w:ind w:firstLine="709"/>
        <w:jc w:val="both"/>
        <w:rPr>
          <w:color w:val="000000" w:themeColor="text1"/>
        </w:rPr>
      </w:pPr>
      <w:r>
        <w:rPr>
          <w:color w:val="000000" w:themeColor="text1"/>
        </w:rPr>
        <w:t xml:space="preserve">- раздаточный материал:  </w:t>
      </w:r>
      <w:r w:rsidRPr="00A87B13">
        <w:rPr>
          <w:color w:val="000000" w:themeColor="text1"/>
        </w:rPr>
        <w:t>периодическая система Д.И. Менделеева, таблица растворимости и рад напряжения металлов</w:t>
      </w:r>
      <w:r>
        <w:rPr>
          <w:color w:val="000000" w:themeColor="text1"/>
        </w:rPr>
        <w:t xml:space="preserve"> (</w:t>
      </w:r>
      <w:r w:rsidRPr="008A5EC7">
        <w:rPr>
          <w:color w:val="000000" w:themeColor="text1"/>
        </w:rPr>
        <w:t xml:space="preserve">Приложения </w:t>
      </w:r>
      <w:r>
        <w:rPr>
          <w:color w:val="000000" w:themeColor="text1"/>
        </w:rPr>
        <w:t>3</w:t>
      </w:r>
      <w:r w:rsidRPr="008A5EC7">
        <w:rPr>
          <w:color w:val="000000" w:themeColor="text1"/>
        </w:rPr>
        <w:t xml:space="preserve"> и </w:t>
      </w:r>
      <w:r>
        <w:rPr>
          <w:color w:val="000000" w:themeColor="text1"/>
        </w:rPr>
        <w:t>4);</w:t>
      </w:r>
    </w:p>
    <w:p w14:paraId="1A55D576" w14:textId="0A28223C" w:rsidR="009B396E" w:rsidRPr="00A87B13" w:rsidRDefault="00A87B13" w:rsidP="00A87B13">
      <w:pPr>
        <w:pStyle w:val="Default"/>
        <w:ind w:firstLine="709"/>
        <w:jc w:val="both"/>
        <w:rPr>
          <w:color w:val="000000" w:themeColor="text1"/>
        </w:rPr>
      </w:pPr>
      <w:r w:rsidRPr="00A87B13">
        <w:rPr>
          <w:color w:val="000000" w:themeColor="text1"/>
        </w:rPr>
        <w:t>- критерии и методика оценивания выполненных олимпиадных заданий, включающие подробные решения и систему оценивания.</w:t>
      </w:r>
    </w:p>
    <w:p w14:paraId="6A5EE6AC" w14:textId="640AC2CA" w:rsidR="007C6015" w:rsidRDefault="007C6015" w:rsidP="008A5EC7">
      <w:pPr>
        <w:pStyle w:val="Default"/>
        <w:ind w:firstLine="709"/>
        <w:jc w:val="both"/>
        <w:rPr>
          <w:color w:val="000000" w:themeColor="text1"/>
        </w:rPr>
      </w:pPr>
      <w:r w:rsidRPr="007C6015">
        <w:rPr>
          <w:color w:val="000000" w:themeColor="text1"/>
        </w:rPr>
        <w:t>Олимпиадный тур включает в себя непосредственно проведение соревновательного тура в очной форме, шифрование, проверку решений участников, дешифрование, показ работ, апелляцию участников и подведение итогов.</w:t>
      </w:r>
      <w:r w:rsidR="00C6366F">
        <w:rPr>
          <w:color w:val="000000" w:themeColor="text1"/>
        </w:rPr>
        <w:t xml:space="preserve"> </w:t>
      </w:r>
      <w:r w:rsidR="00C6366F" w:rsidRPr="00C6366F">
        <w:rPr>
          <w:color w:val="000000" w:themeColor="text1"/>
        </w:rPr>
        <w:t>Выбор параллели является окончательным и сохраняется на всех последующих этапах олимпиады.</w:t>
      </w:r>
    </w:p>
    <w:p w14:paraId="33A7E8D8" w14:textId="77777777" w:rsidR="007C6015" w:rsidRDefault="007C6015" w:rsidP="008A5EC7">
      <w:pPr>
        <w:pStyle w:val="Default"/>
        <w:ind w:firstLine="709"/>
        <w:jc w:val="both"/>
        <w:rPr>
          <w:color w:val="000000" w:themeColor="text1"/>
        </w:rPr>
      </w:pPr>
    </w:p>
    <w:p w14:paraId="6100A520" w14:textId="0BDF0A8A" w:rsidR="00064DDF" w:rsidRDefault="00712E9F" w:rsidP="008A5EC7">
      <w:pPr>
        <w:pStyle w:val="Default"/>
        <w:ind w:firstLine="709"/>
        <w:jc w:val="both"/>
        <w:rPr>
          <w:color w:val="000000" w:themeColor="text1"/>
        </w:rPr>
      </w:pPr>
      <w:r>
        <w:rPr>
          <w:b/>
          <w:bCs/>
          <w:color w:val="000000" w:themeColor="text1"/>
        </w:rPr>
        <w:t xml:space="preserve">2. </w:t>
      </w:r>
      <w:r w:rsidR="00F14FAD">
        <w:rPr>
          <w:b/>
          <w:bCs/>
          <w:color w:val="000000" w:themeColor="text1"/>
        </w:rPr>
        <w:t xml:space="preserve">Перечень материально-технического обеспечения </w:t>
      </w:r>
    </w:p>
    <w:p w14:paraId="70CBAC0A" w14:textId="2573AE60" w:rsidR="00064DDF" w:rsidRDefault="00F14FAD" w:rsidP="008A5EC7">
      <w:pPr>
        <w:pStyle w:val="Default"/>
        <w:ind w:firstLine="709"/>
        <w:jc w:val="both"/>
        <w:rPr>
          <w:color w:val="000000" w:themeColor="text1"/>
        </w:rPr>
      </w:pPr>
      <w:proofErr w:type="gramStart"/>
      <w:r>
        <w:rPr>
          <w:color w:val="000000" w:themeColor="text1"/>
        </w:rPr>
        <w:t>Для проведения</w:t>
      </w:r>
      <w:r w:rsidR="00A87B13">
        <w:rPr>
          <w:color w:val="000000" w:themeColor="text1"/>
        </w:rPr>
        <w:t xml:space="preserve"> </w:t>
      </w:r>
      <w:r w:rsidR="00A87B13" w:rsidRPr="009B396E">
        <w:rPr>
          <w:color w:val="000000" w:themeColor="text1"/>
        </w:rPr>
        <w:t xml:space="preserve">муниципального </w:t>
      </w:r>
      <w:r>
        <w:rPr>
          <w:color w:val="000000" w:themeColor="text1"/>
        </w:rPr>
        <w:t xml:space="preserve">этапа необходимы: </w:t>
      </w:r>
      <w:proofErr w:type="gramEnd"/>
    </w:p>
    <w:p w14:paraId="5093FFA8" w14:textId="0AA0E2B8" w:rsidR="00064DDF" w:rsidRDefault="00F14FAD" w:rsidP="008A5EC7">
      <w:pPr>
        <w:pStyle w:val="Default"/>
        <w:ind w:firstLine="709"/>
        <w:jc w:val="both"/>
        <w:rPr>
          <w:color w:val="000000" w:themeColor="text1"/>
        </w:rPr>
      </w:pPr>
      <w:r>
        <w:rPr>
          <w:color w:val="000000" w:themeColor="text1"/>
        </w:rPr>
        <w:t>1) Аудитории, позволяющие разместить участников</w:t>
      </w:r>
      <w:r w:rsidR="00C85054" w:rsidRPr="00C85054">
        <w:t xml:space="preserve"> </w:t>
      </w:r>
      <w:r w:rsidR="00C85054" w:rsidRPr="00C85054">
        <w:rPr>
          <w:color w:val="000000" w:themeColor="text1"/>
        </w:rPr>
        <w:t xml:space="preserve">с соблюдением рекомендаций </w:t>
      </w:r>
      <w:proofErr w:type="spellStart"/>
      <w:r w:rsidR="00C85054" w:rsidRPr="00C85054">
        <w:rPr>
          <w:color w:val="000000" w:themeColor="text1"/>
        </w:rPr>
        <w:t>Роспотребнадзора</w:t>
      </w:r>
      <w:proofErr w:type="spellEnd"/>
      <w:r w:rsidR="00C85054">
        <w:rPr>
          <w:color w:val="000000" w:themeColor="text1"/>
        </w:rPr>
        <w:t xml:space="preserve">, а также </w:t>
      </w:r>
      <w:r>
        <w:rPr>
          <w:color w:val="000000" w:themeColor="text1"/>
        </w:rPr>
        <w:t xml:space="preserve">исключить списывание; </w:t>
      </w:r>
    </w:p>
    <w:p w14:paraId="58C3ABF8" w14:textId="77777777" w:rsidR="00064DDF" w:rsidRDefault="00F14FAD" w:rsidP="008A5EC7">
      <w:pPr>
        <w:pStyle w:val="Default"/>
        <w:ind w:firstLine="709"/>
        <w:jc w:val="both"/>
        <w:rPr>
          <w:color w:val="000000" w:themeColor="text1"/>
        </w:rPr>
      </w:pPr>
      <w:r>
        <w:rPr>
          <w:color w:val="000000" w:themeColor="text1"/>
        </w:rPr>
        <w:t xml:space="preserve">2) Множительная техника, позволяющая распечатать комплекты заданий в установленные сроки, в необходимом количестве и в требуемом качестве. </w:t>
      </w:r>
    </w:p>
    <w:p w14:paraId="1D17DB66" w14:textId="3420B67F" w:rsidR="00A87B13" w:rsidRPr="008A5EC7" w:rsidRDefault="00A87B13" w:rsidP="00A87B13">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w:t>
      </w:r>
      <w:r w:rsidRPr="00A87B13">
        <w:rPr>
          <w:rFonts w:ascii="Times New Roman" w:hAnsi="Times New Roman" w:cs="Times New Roman"/>
          <w:color w:val="000000" w:themeColor="text1"/>
          <w:sz w:val="24"/>
          <w:szCs w:val="24"/>
        </w:rPr>
        <w:t>Каждому участнику должны быть предоставлены задания, периодическая система Д.И. Менделеева, таблица растворимости и рад напряжения металлов</w:t>
      </w:r>
      <w:r w:rsidR="00384402">
        <w:rPr>
          <w:rFonts w:ascii="Times New Roman" w:hAnsi="Times New Roman" w:cs="Times New Roman"/>
          <w:color w:val="000000" w:themeColor="text1"/>
          <w:sz w:val="24"/>
          <w:szCs w:val="24"/>
        </w:rPr>
        <w:t xml:space="preserve"> </w:t>
      </w:r>
      <w:r w:rsidR="00384402" w:rsidRPr="008A5EC7">
        <w:rPr>
          <w:rFonts w:ascii="Times New Roman" w:hAnsi="Times New Roman" w:cs="Times New Roman"/>
          <w:color w:val="000000" w:themeColor="text1"/>
          <w:sz w:val="24"/>
          <w:szCs w:val="24"/>
        </w:rPr>
        <w:t>(Приложения 1 и 2</w:t>
      </w:r>
      <w:r w:rsidR="00384402">
        <w:rPr>
          <w:rFonts w:ascii="Times New Roman" w:hAnsi="Times New Roman" w:cs="Times New Roman"/>
          <w:color w:val="000000" w:themeColor="text1"/>
          <w:sz w:val="24"/>
          <w:szCs w:val="24"/>
        </w:rPr>
        <w:t xml:space="preserve"> М</w:t>
      </w:r>
      <w:r w:rsidR="00384402" w:rsidRPr="006F2B07">
        <w:rPr>
          <w:rFonts w:ascii="Times New Roman" w:hAnsi="Times New Roman" w:cs="Times New Roman"/>
          <w:color w:val="000000" w:themeColor="text1"/>
          <w:sz w:val="24"/>
          <w:szCs w:val="24"/>
        </w:rPr>
        <w:t>етодически</w:t>
      </w:r>
      <w:r w:rsidR="00384402">
        <w:rPr>
          <w:rFonts w:ascii="Times New Roman" w:hAnsi="Times New Roman" w:cs="Times New Roman"/>
          <w:color w:val="000000" w:themeColor="text1"/>
          <w:sz w:val="24"/>
          <w:szCs w:val="24"/>
        </w:rPr>
        <w:t>х</w:t>
      </w:r>
      <w:r w:rsidR="00384402" w:rsidRPr="006F2B07">
        <w:rPr>
          <w:rFonts w:ascii="Times New Roman" w:hAnsi="Times New Roman" w:cs="Times New Roman"/>
          <w:color w:val="000000" w:themeColor="text1"/>
          <w:sz w:val="24"/>
          <w:szCs w:val="24"/>
        </w:rPr>
        <w:t xml:space="preserve"> рекомендаци</w:t>
      </w:r>
      <w:r w:rsidR="00384402">
        <w:rPr>
          <w:rFonts w:ascii="Times New Roman" w:hAnsi="Times New Roman" w:cs="Times New Roman"/>
          <w:color w:val="000000" w:themeColor="text1"/>
          <w:sz w:val="24"/>
          <w:szCs w:val="24"/>
        </w:rPr>
        <w:t xml:space="preserve">й </w:t>
      </w:r>
      <w:r w:rsidR="00384402" w:rsidRPr="006F2B07">
        <w:rPr>
          <w:rFonts w:ascii="Times New Roman" w:hAnsi="Times New Roman" w:cs="Times New Roman"/>
          <w:color w:val="000000" w:themeColor="text1"/>
          <w:sz w:val="24"/>
          <w:szCs w:val="24"/>
        </w:rPr>
        <w:t xml:space="preserve">по проведению школьного и муниципального этапов </w:t>
      </w:r>
      <w:r w:rsidR="00384402">
        <w:rPr>
          <w:rFonts w:ascii="Times New Roman" w:hAnsi="Times New Roman" w:cs="Times New Roman"/>
          <w:color w:val="000000" w:themeColor="text1"/>
          <w:sz w:val="24"/>
          <w:szCs w:val="24"/>
        </w:rPr>
        <w:t>В</w:t>
      </w:r>
      <w:r w:rsidR="00384402" w:rsidRPr="006F2B07">
        <w:rPr>
          <w:rFonts w:ascii="Times New Roman" w:hAnsi="Times New Roman" w:cs="Times New Roman"/>
          <w:color w:val="000000" w:themeColor="text1"/>
          <w:sz w:val="24"/>
          <w:szCs w:val="24"/>
        </w:rPr>
        <w:t>сероссийской олимпиады школьников по химии</w:t>
      </w:r>
      <w:r w:rsidR="00384402">
        <w:rPr>
          <w:rFonts w:ascii="Times New Roman" w:hAnsi="Times New Roman" w:cs="Times New Roman"/>
          <w:color w:val="000000" w:themeColor="text1"/>
          <w:sz w:val="24"/>
          <w:szCs w:val="24"/>
        </w:rPr>
        <w:t xml:space="preserve"> </w:t>
      </w:r>
      <w:r w:rsidR="00384402" w:rsidRPr="006F2B07">
        <w:rPr>
          <w:rFonts w:ascii="Times New Roman" w:hAnsi="Times New Roman" w:cs="Times New Roman"/>
          <w:color w:val="000000" w:themeColor="text1"/>
          <w:sz w:val="24"/>
          <w:szCs w:val="24"/>
        </w:rPr>
        <w:t>в 20</w:t>
      </w:r>
      <w:r w:rsidR="00D606C8">
        <w:rPr>
          <w:rFonts w:ascii="Times New Roman" w:hAnsi="Times New Roman" w:cs="Times New Roman"/>
          <w:color w:val="000000" w:themeColor="text1"/>
          <w:sz w:val="24"/>
          <w:szCs w:val="24"/>
        </w:rPr>
        <w:t>22</w:t>
      </w:r>
      <w:r w:rsidR="00384402" w:rsidRPr="006F2B07">
        <w:rPr>
          <w:rFonts w:ascii="Times New Roman" w:hAnsi="Times New Roman" w:cs="Times New Roman"/>
          <w:color w:val="000000" w:themeColor="text1"/>
          <w:sz w:val="24"/>
          <w:szCs w:val="24"/>
        </w:rPr>
        <w:t>/202</w:t>
      </w:r>
      <w:r w:rsidR="00D606C8">
        <w:rPr>
          <w:rFonts w:ascii="Times New Roman" w:hAnsi="Times New Roman" w:cs="Times New Roman"/>
          <w:color w:val="000000" w:themeColor="text1"/>
          <w:sz w:val="24"/>
          <w:szCs w:val="24"/>
        </w:rPr>
        <w:t>3</w:t>
      </w:r>
      <w:r w:rsidR="00384402" w:rsidRPr="006F2B07">
        <w:rPr>
          <w:rFonts w:ascii="Times New Roman" w:hAnsi="Times New Roman" w:cs="Times New Roman"/>
          <w:color w:val="000000" w:themeColor="text1"/>
          <w:sz w:val="24"/>
          <w:szCs w:val="24"/>
        </w:rPr>
        <w:t xml:space="preserve"> учебном году</w:t>
      </w:r>
      <w:r w:rsidR="00384402" w:rsidRPr="008A5EC7">
        <w:rPr>
          <w:rFonts w:ascii="Times New Roman" w:hAnsi="Times New Roman" w:cs="Times New Roman"/>
          <w:color w:val="000000" w:themeColor="text1"/>
          <w:sz w:val="24"/>
          <w:szCs w:val="24"/>
        </w:rPr>
        <w:t>)</w:t>
      </w:r>
      <w:r w:rsidRPr="00A87B13">
        <w:rPr>
          <w:rFonts w:ascii="Times New Roman" w:hAnsi="Times New Roman" w:cs="Times New Roman"/>
          <w:color w:val="000000" w:themeColor="text1"/>
          <w:sz w:val="24"/>
          <w:szCs w:val="24"/>
        </w:rPr>
        <w:t>, проштампованные тетради в клетку или листы бумаги формата А</w:t>
      </w:r>
      <w:proofErr w:type="gramStart"/>
      <w:r w:rsidRPr="00A87B13">
        <w:rPr>
          <w:rFonts w:ascii="Times New Roman" w:hAnsi="Times New Roman" w:cs="Times New Roman"/>
          <w:color w:val="000000" w:themeColor="text1"/>
          <w:sz w:val="24"/>
          <w:szCs w:val="24"/>
        </w:rPr>
        <w:t>4</w:t>
      </w:r>
      <w:proofErr w:type="gramEnd"/>
      <w:r w:rsidRPr="00A87B13">
        <w:rPr>
          <w:rFonts w:ascii="Times New Roman" w:hAnsi="Times New Roman" w:cs="Times New Roman"/>
          <w:color w:val="000000" w:themeColor="text1"/>
          <w:sz w:val="24"/>
          <w:szCs w:val="24"/>
        </w:rPr>
        <w:t xml:space="preserve"> для ответов. Желательно обеспечить участников ручками с чернилами одного, установленного организатором цвета.</w:t>
      </w:r>
      <w:r>
        <w:rPr>
          <w:rFonts w:ascii="Times New Roman" w:hAnsi="Times New Roman" w:cs="Times New Roman"/>
          <w:color w:val="000000" w:themeColor="text1"/>
          <w:sz w:val="24"/>
          <w:szCs w:val="24"/>
        </w:rPr>
        <w:t xml:space="preserve"> </w:t>
      </w:r>
      <w:r w:rsidRPr="008A5EC7">
        <w:rPr>
          <w:rFonts w:ascii="Times New Roman" w:hAnsi="Times New Roman" w:cs="Times New Roman"/>
          <w:color w:val="000000" w:themeColor="text1"/>
          <w:sz w:val="24"/>
          <w:szCs w:val="24"/>
        </w:rPr>
        <w:t xml:space="preserve">Каждому участнику в начале тура Олимпиады необходимо предоставить задание. После завершения тура задания </w:t>
      </w:r>
      <w:r w:rsidR="00384402">
        <w:rPr>
          <w:rFonts w:ascii="Times New Roman" w:hAnsi="Times New Roman" w:cs="Times New Roman"/>
          <w:color w:val="000000" w:themeColor="text1"/>
          <w:sz w:val="24"/>
          <w:szCs w:val="24"/>
        </w:rPr>
        <w:t>могут быть выданы</w:t>
      </w:r>
      <w:r w:rsidRPr="008A5EC7">
        <w:rPr>
          <w:rFonts w:ascii="Times New Roman" w:hAnsi="Times New Roman" w:cs="Times New Roman"/>
          <w:color w:val="000000" w:themeColor="text1"/>
          <w:sz w:val="24"/>
          <w:szCs w:val="24"/>
        </w:rPr>
        <w:t xml:space="preserve"> каждому участнику олимпиады</w:t>
      </w:r>
      <w:r>
        <w:rPr>
          <w:rFonts w:ascii="Times New Roman" w:hAnsi="Times New Roman" w:cs="Times New Roman"/>
          <w:color w:val="000000" w:themeColor="text1"/>
          <w:sz w:val="24"/>
          <w:szCs w:val="24"/>
        </w:rPr>
        <w:t xml:space="preserve">. </w:t>
      </w:r>
    </w:p>
    <w:p w14:paraId="65A91E0F" w14:textId="03117E42" w:rsidR="00064DDF" w:rsidRDefault="00A87B13" w:rsidP="008A5EC7">
      <w:pPr>
        <w:pStyle w:val="Default"/>
        <w:ind w:firstLine="709"/>
        <w:jc w:val="both"/>
        <w:rPr>
          <w:color w:val="000000" w:themeColor="text1"/>
        </w:rPr>
      </w:pPr>
      <w:r>
        <w:rPr>
          <w:color w:val="000000" w:themeColor="text1"/>
        </w:rPr>
        <w:t>4</w:t>
      </w:r>
      <w:r w:rsidR="00F14FAD">
        <w:rPr>
          <w:color w:val="000000" w:themeColor="text1"/>
        </w:rPr>
        <w:t>) Организаторам рекомендуется иметь запас необходимых расходных материалов (шариковые ручки</w:t>
      </w:r>
      <w:r>
        <w:rPr>
          <w:color w:val="000000" w:themeColor="text1"/>
        </w:rPr>
        <w:t xml:space="preserve">, </w:t>
      </w:r>
      <w:r w:rsidRPr="00A87B13">
        <w:rPr>
          <w:color w:val="000000" w:themeColor="text1"/>
        </w:rPr>
        <w:t xml:space="preserve">периодическая система Д.И. Менделеева, таблица растворимости и рад напряжения металлов </w:t>
      </w:r>
      <w:r w:rsidR="00F14FAD">
        <w:rPr>
          <w:color w:val="000000" w:themeColor="text1"/>
        </w:rPr>
        <w:t xml:space="preserve">и т.п.). Для черновиков и для написания ответов </w:t>
      </w:r>
      <w:r w:rsidR="006F2B07" w:rsidRPr="006F2B07">
        <w:rPr>
          <w:color w:val="000000" w:themeColor="text1"/>
        </w:rPr>
        <w:t>проштампованные тетради в клетку/листы бумаги формата А</w:t>
      </w:r>
      <w:proofErr w:type="gramStart"/>
      <w:r w:rsidR="006F2B07" w:rsidRPr="006F2B07">
        <w:rPr>
          <w:color w:val="000000" w:themeColor="text1"/>
        </w:rPr>
        <w:t>4</w:t>
      </w:r>
      <w:proofErr w:type="gramEnd"/>
      <w:r w:rsidR="00F14FAD">
        <w:rPr>
          <w:color w:val="000000" w:themeColor="text1"/>
        </w:rPr>
        <w:t xml:space="preserve">. </w:t>
      </w:r>
    </w:p>
    <w:p w14:paraId="7ADF82A2" w14:textId="1CFC085D" w:rsidR="006F2B07" w:rsidRDefault="006F2B07" w:rsidP="006F2B07">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5) Члены жюри должны быть обеспечены заданиями</w:t>
      </w:r>
      <w:r w:rsidRPr="008A5EC7">
        <w:rPr>
          <w:rFonts w:ascii="Times New Roman" w:hAnsi="Times New Roman" w:cs="Times New Roman"/>
          <w:color w:val="000000" w:themeColor="text1"/>
          <w:sz w:val="24"/>
          <w:szCs w:val="24"/>
        </w:rPr>
        <w:t xml:space="preserve"> с решениями и системой оценивания</w:t>
      </w:r>
      <w:r w:rsidR="006C3525">
        <w:rPr>
          <w:rFonts w:ascii="Times New Roman" w:hAnsi="Times New Roman" w:cs="Times New Roman"/>
          <w:color w:val="000000" w:themeColor="text1"/>
          <w:sz w:val="24"/>
          <w:szCs w:val="24"/>
        </w:rPr>
        <w:t>, ручками для проверки заданий</w:t>
      </w:r>
      <w:r>
        <w:rPr>
          <w:rFonts w:ascii="Times New Roman" w:hAnsi="Times New Roman" w:cs="Times New Roman"/>
          <w:color w:val="000000" w:themeColor="text1"/>
          <w:sz w:val="24"/>
          <w:szCs w:val="24"/>
        </w:rPr>
        <w:t>.</w:t>
      </w:r>
    </w:p>
    <w:p w14:paraId="06A406AF" w14:textId="77777777" w:rsidR="00712E9F" w:rsidRDefault="00712E9F" w:rsidP="006F2B07">
      <w:pPr>
        <w:spacing w:after="0" w:line="240" w:lineRule="auto"/>
        <w:ind w:firstLine="709"/>
        <w:jc w:val="both"/>
        <w:rPr>
          <w:rFonts w:ascii="Times New Roman" w:hAnsi="Times New Roman" w:cs="Times New Roman"/>
          <w:color w:val="000000" w:themeColor="text1"/>
          <w:sz w:val="24"/>
          <w:szCs w:val="24"/>
        </w:rPr>
      </w:pPr>
    </w:p>
    <w:p w14:paraId="5DA1240A" w14:textId="6DE29DD7" w:rsidR="00712E9F" w:rsidRPr="00712E9F" w:rsidRDefault="00712E9F" w:rsidP="006F2B07">
      <w:pPr>
        <w:spacing w:after="0" w:line="240" w:lineRule="auto"/>
        <w:ind w:firstLine="709"/>
        <w:jc w:val="both"/>
        <w:rPr>
          <w:rFonts w:ascii="Times New Roman" w:hAnsi="Times New Roman" w:cs="Times New Roman"/>
          <w:b/>
          <w:color w:val="000000" w:themeColor="text1"/>
          <w:sz w:val="24"/>
          <w:szCs w:val="24"/>
        </w:rPr>
      </w:pPr>
      <w:r w:rsidRPr="00712E9F">
        <w:rPr>
          <w:rFonts w:ascii="Times New Roman" w:hAnsi="Times New Roman" w:cs="Times New Roman"/>
          <w:b/>
          <w:color w:val="000000" w:themeColor="text1"/>
          <w:sz w:val="24"/>
          <w:szCs w:val="24"/>
        </w:rPr>
        <w:t>3. Критерии и методика оценивания выполненных олимпиадных заданий</w:t>
      </w:r>
    </w:p>
    <w:p w14:paraId="40942E0E" w14:textId="0ADCE5DC" w:rsidR="00712E9F" w:rsidRPr="00712E9F" w:rsidRDefault="00712E9F" w:rsidP="00712E9F">
      <w:pPr>
        <w:spacing w:after="0" w:line="240" w:lineRule="auto"/>
        <w:ind w:firstLine="709"/>
        <w:jc w:val="both"/>
        <w:rPr>
          <w:rFonts w:ascii="Times New Roman" w:hAnsi="Times New Roman" w:cs="Times New Roman"/>
          <w:color w:val="000000" w:themeColor="text1"/>
          <w:sz w:val="24"/>
          <w:szCs w:val="24"/>
        </w:rPr>
      </w:pPr>
      <w:r w:rsidRPr="00712E9F">
        <w:rPr>
          <w:rFonts w:ascii="Times New Roman" w:hAnsi="Times New Roman" w:cs="Times New Roman"/>
          <w:color w:val="000000" w:themeColor="text1"/>
          <w:sz w:val="24"/>
          <w:szCs w:val="24"/>
        </w:rPr>
        <w:t xml:space="preserve">Система и методика оценивания олимпиадных заданий </w:t>
      </w:r>
      <w:r w:rsidR="00BE3109" w:rsidRPr="00BE3109">
        <w:rPr>
          <w:rFonts w:ascii="Times New Roman" w:hAnsi="Times New Roman" w:cs="Times New Roman"/>
          <w:color w:val="000000" w:themeColor="text1"/>
          <w:sz w:val="24"/>
          <w:szCs w:val="24"/>
        </w:rPr>
        <w:t>должна позволять</w:t>
      </w:r>
      <w:r w:rsidR="00BE3109">
        <w:rPr>
          <w:sz w:val="23"/>
          <w:szCs w:val="23"/>
        </w:rPr>
        <w:t xml:space="preserve"> </w:t>
      </w:r>
      <w:r w:rsidRPr="00712E9F">
        <w:rPr>
          <w:rFonts w:ascii="Times New Roman" w:hAnsi="Times New Roman" w:cs="Times New Roman"/>
          <w:color w:val="000000" w:themeColor="text1"/>
          <w:sz w:val="24"/>
          <w:szCs w:val="24"/>
        </w:rPr>
        <w:t xml:space="preserve"> объективно выявить реальный уровень подготовки участников олимпиады.</w:t>
      </w:r>
    </w:p>
    <w:p w14:paraId="0FB7B238" w14:textId="77777777" w:rsidR="00712E9F" w:rsidRPr="00712E9F" w:rsidRDefault="00712E9F" w:rsidP="00712E9F">
      <w:pPr>
        <w:spacing w:after="0" w:line="240" w:lineRule="auto"/>
        <w:ind w:firstLine="709"/>
        <w:jc w:val="both"/>
        <w:rPr>
          <w:rFonts w:ascii="Times New Roman" w:hAnsi="Times New Roman" w:cs="Times New Roman"/>
          <w:color w:val="000000" w:themeColor="text1"/>
          <w:sz w:val="24"/>
          <w:szCs w:val="24"/>
        </w:rPr>
      </w:pPr>
      <w:r w:rsidRPr="00712E9F">
        <w:rPr>
          <w:rFonts w:ascii="Times New Roman" w:hAnsi="Times New Roman" w:cs="Times New Roman"/>
          <w:color w:val="000000" w:themeColor="text1"/>
          <w:sz w:val="24"/>
          <w:szCs w:val="24"/>
        </w:rPr>
        <w:t>С учетом этого, при разработке методики оценивания олимпиадных заданий предметно-методическим комиссиям рекомендуется:</w:t>
      </w:r>
    </w:p>
    <w:p w14:paraId="6B0005F5" w14:textId="2832D2CF" w:rsidR="00712E9F" w:rsidRDefault="00BE3109" w:rsidP="00712E9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712E9F" w:rsidRPr="00712E9F">
        <w:rPr>
          <w:rFonts w:ascii="Times New Roman" w:hAnsi="Times New Roman" w:cs="Times New Roman"/>
          <w:color w:val="000000" w:themeColor="text1"/>
          <w:sz w:val="24"/>
          <w:szCs w:val="24"/>
        </w:rPr>
        <w:t xml:space="preserve"> по </w:t>
      </w:r>
      <w:r w:rsidR="003E41B9">
        <w:rPr>
          <w:rFonts w:ascii="Times New Roman" w:hAnsi="Times New Roman" w:cs="Times New Roman"/>
          <w:color w:val="000000" w:themeColor="text1"/>
          <w:sz w:val="24"/>
          <w:szCs w:val="24"/>
        </w:rPr>
        <w:t>каждому</w:t>
      </w:r>
      <w:r w:rsidR="00712E9F" w:rsidRPr="00712E9F">
        <w:rPr>
          <w:rFonts w:ascii="Times New Roman" w:hAnsi="Times New Roman" w:cs="Times New Roman"/>
          <w:color w:val="000000" w:themeColor="text1"/>
          <w:sz w:val="24"/>
          <w:szCs w:val="24"/>
        </w:rPr>
        <w:t xml:space="preserve"> задани</w:t>
      </w:r>
      <w:r w:rsidR="003E41B9">
        <w:rPr>
          <w:rFonts w:ascii="Times New Roman" w:hAnsi="Times New Roman" w:cs="Times New Roman"/>
          <w:color w:val="000000" w:themeColor="text1"/>
          <w:sz w:val="24"/>
          <w:szCs w:val="24"/>
        </w:rPr>
        <w:t>ю</w:t>
      </w:r>
      <w:r w:rsidR="00712E9F" w:rsidRPr="00712E9F">
        <w:rPr>
          <w:rFonts w:ascii="Times New Roman" w:hAnsi="Times New Roman" w:cs="Times New Roman"/>
          <w:color w:val="000000" w:themeColor="text1"/>
          <w:sz w:val="24"/>
          <w:szCs w:val="24"/>
        </w:rPr>
        <w:t xml:space="preserve"> начисление баллов </w:t>
      </w:r>
      <w:r w:rsidR="003E41B9">
        <w:rPr>
          <w:rFonts w:ascii="Times New Roman" w:hAnsi="Times New Roman" w:cs="Times New Roman"/>
          <w:color w:val="000000" w:themeColor="text1"/>
          <w:sz w:val="24"/>
          <w:szCs w:val="24"/>
        </w:rPr>
        <w:t xml:space="preserve">рекомендуется </w:t>
      </w:r>
      <w:r w:rsidR="00712E9F" w:rsidRPr="00712E9F">
        <w:rPr>
          <w:rFonts w:ascii="Times New Roman" w:hAnsi="Times New Roman" w:cs="Times New Roman"/>
          <w:color w:val="000000" w:themeColor="text1"/>
          <w:sz w:val="24"/>
          <w:szCs w:val="24"/>
        </w:rPr>
        <w:t>производить целыми, а не дробными числами</w:t>
      </w:r>
      <w:r w:rsidR="003E41B9">
        <w:rPr>
          <w:rFonts w:ascii="Times New Roman" w:hAnsi="Times New Roman" w:cs="Times New Roman"/>
          <w:color w:val="000000" w:themeColor="text1"/>
          <w:sz w:val="24"/>
          <w:szCs w:val="24"/>
        </w:rPr>
        <w:t>, допускается использовать десятые, если это прописано в критериях оценки задания</w:t>
      </w:r>
      <w:r w:rsidR="00712E9F" w:rsidRPr="00712E9F">
        <w:rPr>
          <w:rFonts w:ascii="Times New Roman" w:hAnsi="Times New Roman" w:cs="Times New Roman"/>
          <w:color w:val="000000" w:themeColor="text1"/>
          <w:sz w:val="24"/>
          <w:szCs w:val="24"/>
        </w:rPr>
        <w:t>;</w:t>
      </w:r>
    </w:p>
    <w:p w14:paraId="42781F6E" w14:textId="0FA3A842" w:rsidR="00BE3109" w:rsidRDefault="00341571" w:rsidP="00341571">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341571">
        <w:rPr>
          <w:rFonts w:ascii="Times New Roman" w:hAnsi="Times New Roman" w:cs="Times New Roman"/>
          <w:color w:val="000000" w:themeColor="text1"/>
          <w:sz w:val="24"/>
          <w:szCs w:val="24"/>
        </w:rPr>
        <w:t xml:space="preserve"> общий результат оценивать</w:t>
      </w:r>
      <w:r>
        <w:rPr>
          <w:rFonts w:ascii="Times New Roman" w:hAnsi="Times New Roman" w:cs="Times New Roman"/>
          <w:color w:val="000000" w:themeColor="text1"/>
          <w:sz w:val="24"/>
          <w:szCs w:val="24"/>
        </w:rPr>
        <w:t xml:space="preserve"> </w:t>
      </w:r>
      <w:r w:rsidRPr="00341571">
        <w:rPr>
          <w:rFonts w:ascii="Times New Roman" w:hAnsi="Times New Roman" w:cs="Times New Roman"/>
          <w:color w:val="000000" w:themeColor="text1"/>
          <w:sz w:val="24"/>
          <w:szCs w:val="24"/>
        </w:rPr>
        <w:t>путем сложения баллов, полученных участниками за каждое задание.</w:t>
      </w:r>
      <w:r w:rsidR="003E41B9">
        <w:rPr>
          <w:rFonts w:ascii="Times New Roman" w:hAnsi="Times New Roman" w:cs="Times New Roman"/>
          <w:color w:val="000000" w:themeColor="text1"/>
          <w:sz w:val="24"/>
          <w:szCs w:val="24"/>
        </w:rPr>
        <w:t xml:space="preserve"> </w:t>
      </w:r>
    </w:p>
    <w:p w14:paraId="428F01A4" w14:textId="785929C0" w:rsidR="00DD42BB" w:rsidRPr="00DD42BB" w:rsidRDefault="00DD42BB" w:rsidP="00DD42BB">
      <w:pPr>
        <w:spacing w:after="0" w:line="240" w:lineRule="auto"/>
        <w:ind w:firstLine="709"/>
        <w:jc w:val="both"/>
        <w:rPr>
          <w:rFonts w:ascii="Times New Roman" w:hAnsi="Times New Roman" w:cs="Times New Roman"/>
          <w:color w:val="000000" w:themeColor="text1"/>
          <w:sz w:val="24"/>
          <w:szCs w:val="24"/>
        </w:rPr>
      </w:pPr>
      <w:r w:rsidRPr="00DD42BB">
        <w:rPr>
          <w:rFonts w:ascii="Times New Roman" w:hAnsi="Times New Roman" w:cs="Times New Roman"/>
          <w:color w:val="000000" w:themeColor="text1"/>
          <w:sz w:val="24"/>
          <w:szCs w:val="24"/>
        </w:rPr>
        <w:t xml:space="preserve">Оценка выполнения участником любого задания не может быть отрицательной, минимальная оценка, выставляемая за выполнение отдельно взятого задания 0 баллов. </w:t>
      </w:r>
    </w:p>
    <w:p w14:paraId="1E429398" w14:textId="77777777" w:rsidR="00712E9F" w:rsidRDefault="00712E9F" w:rsidP="006F2B07">
      <w:pPr>
        <w:spacing w:after="0" w:line="240" w:lineRule="auto"/>
        <w:ind w:firstLine="709"/>
        <w:jc w:val="both"/>
        <w:rPr>
          <w:rFonts w:ascii="Times New Roman" w:hAnsi="Times New Roman" w:cs="Times New Roman"/>
          <w:b/>
          <w:bCs/>
          <w:color w:val="000000" w:themeColor="text1"/>
          <w:sz w:val="24"/>
          <w:szCs w:val="24"/>
        </w:rPr>
      </w:pPr>
    </w:p>
    <w:p w14:paraId="41448C90" w14:textId="3A2E0D6A" w:rsidR="004B2E0F" w:rsidRDefault="006A03A3" w:rsidP="006F2B07">
      <w:pPr>
        <w:spacing w:after="0" w:line="240" w:lineRule="auto"/>
        <w:ind w:firstLine="709"/>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4</w:t>
      </w:r>
      <w:r w:rsidRPr="006A03A3">
        <w:rPr>
          <w:rFonts w:ascii="Times New Roman" w:hAnsi="Times New Roman" w:cs="Times New Roman"/>
          <w:b/>
          <w:bCs/>
          <w:color w:val="000000" w:themeColor="text1"/>
          <w:sz w:val="24"/>
          <w:szCs w:val="24"/>
        </w:rPr>
        <w:t>. Порядок проведения туров олимпиады</w:t>
      </w:r>
    </w:p>
    <w:p w14:paraId="7DD156F6" w14:textId="3753C7D2" w:rsidR="004B2E0F" w:rsidRPr="00332FCC" w:rsidRDefault="00332FCC" w:rsidP="006F2B07">
      <w:pPr>
        <w:spacing w:after="0" w:line="240" w:lineRule="auto"/>
        <w:ind w:firstLine="709"/>
        <w:jc w:val="both"/>
        <w:rPr>
          <w:rFonts w:ascii="Times New Roman" w:hAnsi="Times New Roman" w:cs="Times New Roman"/>
          <w:bCs/>
          <w:color w:val="000000" w:themeColor="text1"/>
          <w:sz w:val="24"/>
          <w:szCs w:val="24"/>
        </w:rPr>
      </w:pPr>
      <w:r w:rsidRPr="00332FCC">
        <w:rPr>
          <w:rFonts w:ascii="Times New Roman" w:hAnsi="Times New Roman" w:cs="Times New Roman"/>
          <w:bCs/>
          <w:color w:val="000000" w:themeColor="text1"/>
          <w:sz w:val="24"/>
          <w:szCs w:val="24"/>
        </w:rPr>
        <w:t xml:space="preserve">Места проведения олимпиады должны соответствовать санитарным нормам и требованиям </w:t>
      </w:r>
      <w:proofErr w:type="spellStart"/>
      <w:r w:rsidRPr="00332FCC">
        <w:rPr>
          <w:rFonts w:ascii="Times New Roman" w:hAnsi="Times New Roman" w:cs="Times New Roman"/>
          <w:bCs/>
          <w:color w:val="000000" w:themeColor="text1"/>
          <w:sz w:val="24"/>
          <w:szCs w:val="24"/>
        </w:rPr>
        <w:t>Роспотребнадзора</w:t>
      </w:r>
      <w:proofErr w:type="spellEnd"/>
      <w:r w:rsidRPr="00332FCC">
        <w:rPr>
          <w:rFonts w:ascii="Times New Roman" w:hAnsi="Times New Roman" w:cs="Times New Roman"/>
          <w:bCs/>
          <w:color w:val="000000" w:themeColor="text1"/>
          <w:sz w:val="24"/>
          <w:szCs w:val="24"/>
        </w:rPr>
        <w:t>, установленным на момент проведения олимпиады.</w:t>
      </w:r>
    </w:p>
    <w:p w14:paraId="191A9DD6" w14:textId="77777777" w:rsidR="00F76930" w:rsidRPr="00F76930" w:rsidRDefault="00F76930" w:rsidP="00F76930">
      <w:pPr>
        <w:spacing w:after="0" w:line="240" w:lineRule="auto"/>
        <w:ind w:firstLine="709"/>
        <w:jc w:val="both"/>
        <w:rPr>
          <w:rFonts w:ascii="Times New Roman" w:hAnsi="Times New Roman" w:cs="Times New Roman"/>
          <w:bCs/>
          <w:color w:val="000000" w:themeColor="text1"/>
          <w:sz w:val="24"/>
          <w:szCs w:val="24"/>
        </w:rPr>
      </w:pPr>
      <w:r w:rsidRPr="00F76930">
        <w:rPr>
          <w:rFonts w:ascii="Times New Roman" w:hAnsi="Times New Roman" w:cs="Times New Roman"/>
          <w:bCs/>
          <w:color w:val="000000" w:themeColor="text1"/>
          <w:sz w:val="24"/>
          <w:szCs w:val="24"/>
        </w:rPr>
        <w:t>Все участники во время проведения олимпиады должны размещаться по 1 человеку за столом (партой). Рассадка осуществляется таким образом, чтобы участники олимпиады не могли видеть записи в бланках (листах) ответов других участников.</w:t>
      </w:r>
    </w:p>
    <w:p w14:paraId="01442C8F" w14:textId="77777777" w:rsidR="00F76930" w:rsidRPr="00F76930" w:rsidRDefault="00F76930" w:rsidP="00F76930">
      <w:pPr>
        <w:spacing w:after="0" w:line="240" w:lineRule="auto"/>
        <w:ind w:firstLine="709"/>
        <w:jc w:val="both"/>
        <w:rPr>
          <w:rFonts w:ascii="Times New Roman" w:hAnsi="Times New Roman" w:cs="Times New Roman"/>
          <w:color w:val="000000" w:themeColor="text1"/>
          <w:sz w:val="24"/>
          <w:szCs w:val="24"/>
        </w:rPr>
      </w:pPr>
      <w:r w:rsidRPr="00F76930">
        <w:rPr>
          <w:rFonts w:ascii="Times New Roman" w:hAnsi="Times New Roman" w:cs="Times New Roman"/>
          <w:color w:val="000000" w:themeColor="text1"/>
          <w:sz w:val="24"/>
          <w:szCs w:val="24"/>
        </w:rPr>
        <w:t>До начала работы участники олимпиады под руководством организаторов в аудитории заполняют титульный лист. Титульный лист заполняется от руки разборчивым почерком буквами русского алфавита. Время инструктажа и заполнения титульного листа не включается во время выполнения олимпиадных заданий.</w:t>
      </w:r>
    </w:p>
    <w:p w14:paraId="2F6E26F1" w14:textId="77777777" w:rsidR="00F76930" w:rsidRPr="00F76930" w:rsidRDefault="00F76930" w:rsidP="00F76930">
      <w:pPr>
        <w:spacing w:after="0" w:line="240" w:lineRule="auto"/>
        <w:ind w:firstLine="709"/>
        <w:jc w:val="both"/>
        <w:rPr>
          <w:rFonts w:ascii="Times New Roman" w:hAnsi="Times New Roman" w:cs="Times New Roman"/>
          <w:color w:val="000000" w:themeColor="text1"/>
          <w:sz w:val="24"/>
          <w:szCs w:val="24"/>
        </w:rPr>
      </w:pPr>
      <w:r w:rsidRPr="00F76930">
        <w:rPr>
          <w:rFonts w:ascii="Times New Roman" w:hAnsi="Times New Roman" w:cs="Times New Roman"/>
          <w:color w:val="000000" w:themeColor="text1"/>
          <w:sz w:val="24"/>
          <w:szCs w:val="24"/>
        </w:rPr>
        <w:t>После заполнения титульных листов участники одновременно приступают к выполнению заданий.</w:t>
      </w:r>
    </w:p>
    <w:p w14:paraId="5E6B5B06" w14:textId="2FD8BFD9" w:rsidR="00F76930" w:rsidRDefault="00F76930" w:rsidP="00F76930">
      <w:pPr>
        <w:spacing w:after="0" w:line="240" w:lineRule="auto"/>
        <w:ind w:firstLine="709"/>
        <w:jc w:val="both"/>
        <w:rPr>
          <w:rFonts w:ascii="Times New Roman" w:hAnsi="Times New Roman" w:cs="Times New Roman"/>
          <w:color w:val="000000" w:themeColor="text1"/>
          <w:sz w:val="24"/>
          <w:szCs w:val="24"/>
        </w:rPr>
      </w:pPr>
      <w:r w:rsidRPr="00F76930">
        <w:rPr>
          <w:rFonts w:ascii="Times New Roman" w:hAnsi="Times New Roman" w:cs="Times New Roman"/>
          <w:color w:val="000000" w:themeColor="text1"/>
          <w:sz w:val="24"/>
          <w:szCs w:val="24"/>
        </w:rPr>
        <w:t>Задания могут выполняться участниками на бланках (листах) ответов, выданных организаторами.</w:t>
      </w:r>
    </w:p>
    <w:p w14:paraId="003740E9" w14:textId="77777777" w:rsidR="0005355D" w:rsidRDefault="0005355D" w:rsidP="008A5EC7">
      <w:pPr>
        <w:spacing w:after="0" w:line="240" w:lineRule="auto"/>
        <w:ind w:firstLine="709"/>
        <w:jc w:val="both"/>
        <w:rPr>
          <w:rFonts w:ascii="Times New Roman" w:hAnsi="Times New Roman" w:cs="Times New Roman"/>
          <w:color w:val="000000" w:themeColor="text1"/>
          <w:sz w:val="24"/>
          <w:szCs w:val="24"/>
        </w:rPr>
      </w:pPr>
      <w:r w:rsidRPr="00F76930">
        <w:rPr>
          <w:rFonts w:ascii="Times New Roman" w:hAnsi="Times New Roman" w:cs="Times New Roman"/>
          <w:color w:val="000000" w:themeColor="text1"/>
          <w:sz w:val="24"/>
          <w:szCs w:val="24"/>
        </w:rPr>
        <w:t>Участники Олимпиады при выполнении заданий олимпиады могут использовать только справочные материалы, предоставленные организаторами, непрограммируемый калькулятор</w:t>
      </w:r>
      <w:r w:rsidRPr="0005355D">
        <w:rPr>
          <w:rFonts w:ascii="Times New Roman" w:hAnsi="Times New Roman" w:cs="Times New Roman"/>
          <w:color w:val="000000" w:themeColor="text1"/>
          <w:sz w:val="24"/>
          <w:szCs w:val="24"/>
        </w:rPr>
        <w:t xml:space="preserve">. </w:t>
      </w:r>
    </w:p>
    <w:p w14:paraId="5A7FA6E4" w14:textId="53122361" w:rsidR="00712E9F" w:rsidRDefault="00712E9F" w:rsidP="00712E9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После раздачи заданий участники муниципального этапа Олимпиады могут задать дежурному вопросы по условиям заданий. Ответы на содержательные вопросы озвучиваются для всех участников данной параллели. На некорректные вопросы или вопросы, свидетельствующие о том, что участник невнимательно прочитал условие, должен следовать ответ «без комментариев».</w:t>
      </w:r>
    </w:p>
    <w:p w14:paraId="79E41BA6" w14:textId="042A84C9" w:rsidR="00F76930" w:rsidRDefault="00F76930" w:rsidP="00712E9F">
      <w:pPr>
        <w:spacing w:after="0" w:line="240" w:lineRule="auto"/>
        <w:ind w:firstLine="709"/>
        <w:jc w:val="both"/>
        <w:rPr>
          <w:rFonts w:ascii="Times New Roman" w:hAnsi="Times New Roman" w:cs="Times New Roman"/>
          <w:color w:val="000000" w:themeColor="text1"/>
          <w:sz w:val="24"/>
          <w:szCs w:val="24"/>
        </w:rPr>
      </w:pPr>
      <w:r w:rsidRPr="00F76930">
        <w:rPr>
          <w:rFonts w:ascii="Times New Roman" w:hAnsi="Times New Roman" w:cs="Times New Roman"/>
          <w:color w:val="000000" w:themeColor="text1"/>
          <w:sz w:val="24"/>
          <w:szCs w:val="24"/>
        </w:rPr>
        <w:t>Во время выполнения олимпиадных заданий участник олимпиады вправе покинуть аудиторию только по уважительной причине. При этом запрещается выносить олимпиадные задания (бланки заданий), черновики и бланки ответов.</w:t>
      </w:r>
    </w:p>
    <w:p w14:paraId="6E3254EA" w14:textId="2E75479C" w:rsidR="00712E9F" w:rsidRDefault="00F76930" w:rsidP="00712E9F">
      <w:pPr>
        <w:spacing w:after="0" w:line="240" w:lineRule="auto"/>
        <w:ind w:firstLine="709"/>
        <w:jc w:val="both"/>
        <w:rPr>
          <w:rFonts w:ascii="Times New Roman" w:hAnsi="Times New Roman" w:cs="Times New Roman"/>
          <w:color w:val="000000" w:themeColor="text1"/>
          <w:sz w:val="24"/>
          <w:szCs w:val="24"/>
        </w:rPr>
      </w:pPr>
      <w:r w:rsidRPr="00F76930">
        <w:rPr>
          <w:rFonts w:ascii="Times New Roman" w:hAnsi="Times New Roman" w:cs="Times New Roman"/>
          <w:color w:val="000000" w:themeColor="text1"/>
          <w:sz w:val="24"/>
          <w:szCs w:val="24"/>
        </w:rPr>
        <w:t>В каждой аудитории, где проходят соревновательные туры, необходимо обеспечить наличие часов. Время начала и окончания соревновательного тура олимпиады фиксируется организатором на информационном стенде (школьной доске).</w:t>
      </w:r>
      <w:r w:rsidR="00712E9F">
        <w:rPr>
          <w:rFonts w:ascii="Times New Roman" w:hAnsi="Times New Roman" w:cs="Times New Roman"/>
          <w:color w:val="000000" w:themeColor="text1"/>
          <w:sz w:val="24"/>
          <w:szCs w:val="24"/>
        </w:rPr>
        <w:t xml:space="preserve"> Дежурные по аудитории напоминают участникам о времени, оставшемся до окончания работы за </w:t>
      </w:r>
      <w:r>
        <w:rPr>
          <w:rFonts w:ascii="Times New Roman" w:hAnsi="Times New Roman" w:cs="Times New Roman"/>
          <w:color w:val="000000" w:themeColor="text1"/>
          <w:sz w:val="24"/>
          <w:szCs w:val="24"/>
        </w:rPr>
        <w:t>30</w:t>
      </w:r>
      <w:r w:rsidR="00712E9F">
        <w:rPr>
          <w:rFonts w:ascii="Times New Roman" w:hAnsi="Times New Roman" w:cs="Times New Roman"/>
          <w:color w:val="000000" w:themeColor="text1"/>
          <w:sz w:val="24"/>
          <w:szCs w:val="24"/>
        </w:rPr>
        <w:t xml:space="preserve"> минут и 5 минут. Участники Олимпиады обязаны по истечении времени, отведенного на выполнение заданий муниципального этапа Олимпиады, сдать </w:t>
      </w:r>
      <w:r>
        <w:rPr>
          <w:rFonts w:ascii="Times New Roman" w:hAnsi="Times New Roman" w:cs="Times New Roman"/>
          <w:color w:val="000000" w:themeColor="text1"/>
          <w:sz w:val="24"/>
          <w:szCs w:val="24"/>
        </w:rPr>
        <w:t>бланки</w:t>
      </w:r>
      <w:r w:rsidR="00712E9F">
        <w:rPr>
          <w:rFonts w:ascii="Times New Roman" w:hAnsi="Times New Roman" w:cs="Times New Roman"/>
          <w:color w:val="000000" w:themeColor="text1"/>
          <w:sz w:val="24"/>
          <w:szCs w:val="24"/>
        </w:rPr>
        <w:t xml:space="preserve"> ответ</w:t>
      </w:r>
      <w:r>
        <w:rPr>
          <w:rFonts w:ascii="Times New Roman" w:hAnsi="Times New Roman" w:cs="Times New Roman"/>
          <w:color w:val="000000" w:themeColor="text1"/>
          <w:sz w:val="24"/>
          <w:szCs w:val="24"/>
        </w:rPr>
        <w:t>ов</w:t>
      </w:r>
      <w:r w:rsidR="00712E9F">
        <w:rPr>
          <w:rFonts w:ascii="Times New Roman" w:hAnsi="Times New Roman" w:cs="Times New Roman"/>
          <w:color w:val="000000" w:themeColor="text1"/>
          <w:sz w:val="24"/>
          <w:szCs w:val="24"/>
        </w:rPr>
        <w:t xml:space="preserve">. Участники могут сдать работу досрочно, после чего они должны покинуть класс. </w:t>
      </w:r>
    </w:p>
    <w:p w14:paraId="04944973" w14:textId="00B85D87" w:rsidR="008A5EC7" w:rsidRPr="00F76930" w:rsidRDefault="00F14FAD" w:rsidP="008A5EC7">
      <w:pPr>
        <w:spacing w:after="0" w:line="240" w:lineRule="auto"/>
        <w:ind w:firstLine="709"/>
        <w:jc w:val="both"/>
        <w:rPr>
          <w:rFonts w:ascii="Times New Roman" w:hAnsi="Times New Roman" w:cs="Times New Roman"/>
          <w:bCs/>
          <w:color w:val="000000" w:themeColor="text1"/>
          <w:sz w:val="24"/>
          <w:szCs w:val="24"/>
        </w:rPr>
      </w:pPr>
      <w:r w:rsidRPr="00F76930">
        <w:rPr>
          <w:rFonts w:ascii="Times New Roman" w:hAnsi="Times New Roman" w:cs="Times New Roman"/>
          <w:bCs/>
          <w:color w:val="000000" w:themeColor="text1"/>
          <w:sz w:val="24"/>
          <w:szCs w:val="24"/>
        </w:rPr>
        <w:t>Участникам Олимпиады запрещено</w:t>
      </w:r>
      <w:r w:rsidR="008A5EC7" w:rsidRPr="00F76930">
        <w:rPr>
          <w:rFonts w:ascii="Times New Roman" w:hAnsi="Times New Roman" w:cs="Times New Roman"/>
          <w:bCs/>
          <w:color w:val="000000" w:themeColor="text1"/>
          <w:sz w:val="24"/>
          <w:szCs w:val="24"/>
        </w:rPr>
        <w:t xml:space="preserve">: </w:t>
      </w:r>
    </w:p>
    <w:p w14:paraId="0FD101AF" w14:textId="77777777" w:rsidR="00F76930" w:rsidRPr="00F76930" w:rsidRDefault="00F76930" w:rsidP="00F76930">
      <w:pPr>
        <w:spacing w:after="0" w:line="240" w:lineRule="auto"/>
        <w:ind w:firstLine="709"/>
        <w:jc w:val="both"/>
        <w:rPr>
          <w:rFonts w:ascii="Times New Roman" w:hAnsi="Times New Roman" w:cs="Times New Roman"/>
          <w:color w:val="000000" w:themeColor="text1"/>
          <w:sz w:val="24"/>
          <w:szCs w:val="24"/>
        </w:rPr>
      </w:pPr>
      <w:r w:rsidRPr="00F76930">
        <w:rPr>
          <w:rFonts w:ascii="Times New Roman" w:hAnsi="Times New Roman" w:cs="Times New Roman"/>
          <w:color w:val="000000" w:themeColor="text1"/>
          <w:sz w:val="24"/>
          <w:szCs w:val="24"/>
        </w:rPr>
        <w:t xml:space="preserve">- обращаться с вопросами к кому-либо, кроме дежурных и членов Оргкомитета; </w:t>
      </w:r>
    </w:p>
    <w:p w14:paraId="0B8BD101" w14:textId="7DEC2F1E" w:rsidR="0005355D" w:rsidRPr="00F76930" w:rsidRDefault="008A5EC7" w:rsidP="008A5EC7">
      <w:pPr>
        <w:spacing w:after="0" w:line="240" w:lineRule="auto"/>
        <w:ind w:firstLine="709"/>
        <w:jc w:val="both"/>
        <w:rPr>
          <w:rFonts w:ascii="Times New Roman" w:hAnsi="Times New Roman" w:cs="Times New Roman"/>
          <w:color w:val="000000" w:themeColor="text1"/>
          <w:sz w:val="24"/>
          <w:szCs w:val="24"/>
        </w:rPr>
      </w:pPr>
      <w:r w:rsidRPr="00F76930">
        <w:rPr>
          <w:rFonts w:ascii="Times New Roman" w:hAnsi="Times New Roman" w:cs="Times New Roman"/>
          <w:b/>
          <w:bCs/>
          <w:color w:val="000000" w:themeColor="text1"/>
          <w:sz w:val="24"/>
          <w:szCs w:val="24"/>
        </w:rPr>
        <w:t xml:space="preserve">- </w:t>
      </w:r>
      <w:r w:rsidR="00F76930" w:rsidRPr="00F76930">
        <w:rPr>
          <w:rFonts w:ascii="Times New Roman" w:hAnsi="Times New Roman" w:cs="Times New Roman"/>
          <w:color w:val="000000" w:themeColor="text1"/>
          <w:sz w:val="24"/>
          <w:szCs w:val="24"/>
        </w:rPr>
        <w:t>покидать место проведения без разрешения организаторов или членов оргкомитета</w:t>
      </w:r>
      <w:r w:rsidR="00F14FAD" w:rsidRPr="00F76930">
        <w:rPr>
          <w:rFonts w:ascii="Times New Roman" w:hAnsi="Times New Roman" w:cs="Times New Roman"/>
          <w:color w:val="000000" w:themeColor="text1"/>
          <w:sz w:val="24"/>
          <w:szCs w:val="24"/>
        </w:rPr>
        <w:t xml:space="preserve">; </w:t>
      </w:r>
    </w:p>
    <w:p w14:paraId="6AA8D246" w14:textId="77777777" w:rsidR="00F76930" w:rsidRDefault="008A5EC7" w:rsidP="008A5EC7">
      <w:pPr>
        <w:spacing w:after="0" w:line="240" w:lineRule="auto"/>
        <w:ind w:firstLine="709"/>
        <w:jc w:val="both"/>
        <w:rPr>
          <w:rFonts w:ascii="Times New Roman" w:hAnsi="Times New Roman" w:cs="Times New Roman"/>
          <w:color w:val="000000" w:themeColor="text1"/>
          <w:sz w:val="24"/>
          <w:szCs w:val="24"/>
        </w:rPr>
      </w:pPr>
      <w:r w:rsidRPr="00F76930">
        <w:rPr>
          <w:rFonts w:ascii="Times New Roman" w:hAnsi="Times New Roman" w:cs="Times New Roman"/>
          <w:color w:val="000000" w:themeColor="text1"/>
          <w:sz w:val="24"/>
          <w:szCs w:val="24"/>
        </w:rPr>
        <w:lastRenderedPageBreak/>
        <w:t xml:space="preserve">- </w:t>
      </w:r>
      <w:r w:rsidR="0005355D" w:rsidRPr="00F76930">
        <w:rPr>
          <w:rFonts w:ascii="Times New Roman" w:hAnsi="Times New Roman" w:cs="Times New Roman"/>
          <w:color w:val="000000" w:themeColor="text1"/>
          <w:sz w:val="24"/>
          <w:szCs w:val="24"/>
        </w:rPr>
        <w:t>пользоваться принесенными с собой справочными</w:t>
      </w:r>
      <w:r w:rsidR="0005355D" w:rsidRPr="0005355D">
        <w:rPr>
          <w:rFonts w:ascii="Times New Roman" w:hAnsi="Times New Roman" w:cs="Times New Roman"/>
          <w:color w:val="000000" w:themeColor="text1"/>
          <w:sz w:val="24"/>
          <w:szCs w:val="24"/>
        </w:rPr>
        <w:t xml:space="preserve"> материалами, средствами связи и электронно-вычислительной техникой</w:t>
      </w:r>
      <w:r w:rsidR="0005355D">
        <w:rPr>
          <w:rFonts w:ascii="Times New Roman" w:hAnsi="Times New Roman" w:cs="Times New Roman"/>
          <w:color w:val="000000" w:themeColor="text1"/>
          <w:sz w:val="24"/>
          <w:szCs w:val="24"/>
        </w:rPr>
        <w:t>, н</w:t>
      </w:r>
      <w:r w:rsidR="006F2B07">
        <w:rPr>
          <w:rFonts w:ascii="Times New Roman" w:hAnsi="Times New Roman" w:cs="Times New Roman"/>
          <w:color w:val="000000" w:themeColor="text1"/>
          <w:sz w:val="24"/>
          <w:szCs w:val="24"/>
        </w:rPr>
        <w:t>аличие и</w:t>
      </w:r>
      <w:r w:rsidR="006F2B07" w:rsidRPr="006F2B07">
        <w:rPr>
          <w:rFonts w:ascii="Times New Roman" w:hAnsi="Times New Roman" w:cs="Times New Roman"/>
          <w:color w:val="000000" w:themeColor="text1"/>
          <w:sz w:val="24"/>
          <w:szCs w:val="24"/>
        </w:rPr>
        <w:t>нженерн</w:t>
      </w:r>
      <w:r w:rsidR="006F2B07">
        <w:rPr>
          <w:rFonts w:ascii="Times New Roman" w:hAnsi="Times New Roman" w:cs="Times New Roman"/>
          <w:color w:val="000000" w:themeColor="text1"/>
          <w:sz w:val="24"/>
          <w:szCs w:val="24"/>
        </w:rPr>
        <w:t>ого</w:t>
      </w:r>
      <w:r w:rsidR="006F2B07" w:rsidRPr="006F2B07">
        <w:rPr>
          <w:rFonts w:ascii="Times New Roman" w:hAnsi="Times New Roman" w:cs="Times New Roman"/>
          <w:color w:val="000000" w:themeColor="text1"/>
          <w:sz w:val="24"/>
          <w:szCs w:val="24"/>
        </w:rPr>
        <w:t xml:space="preserve"> непрограммируем</w:t>
      </w:r>
      <w:r w:rsidR="006F2B07">
        <w:rPr>
          <w:rFonts w:ascii="Times New Roman" w:hAnsi="Times New Roman" w:cs="Times New Roman"/>
          <w:color w:val="000000" w:themeColor="text1"/>
          <w:sz w:val="24"/>
          <w:szCs w:val="24"/>
        </w:rPr>
        <w:t>ого</w:t>
      </w:r>
      <w:r w:rsidR="006F2B07" w:rsidRPr="006F2B07">
        <w:rPr>
          <w:rFonts w:ascii="Times New Roman" w:hAnsi="Times New Roman" w:cs="Times New Roman"/>
          <w:color w:val="000000" w:themeColor="text1"/>
          <w:sz w:val="24"/>
          <w:szCs w:val="24"/>
        </w:rPr>
        <w:t xml:space="preserve"> калькулятор</w:t>
      </w:r>
      <w:r w:rsidR="006F2B07">
        <w:rPr>
          <w:rFonts w:ascii="Times New Roman" w:hAnsi="Times New Roman" w:cs="Times New Roman"/>
          <w:color w:val="000000" w:themeColor="text1"/>
          <w:sz w:val="24"/>
          <w:szCs w:val="24"/>
        </w:rPr>
        <w:t>а допускается при выполнении заданий.</w:t>
      </w:r>
    </w:p>
    <w:p w14:paraId="59453DD4" w14:textId="4D665042" w:rsidR="008A5EC7" w:rsidRDefault="00F76930" w:rsidP="008A5EC7">
      <w:pPr>
        <w:spacing w:after="0" w:line="240" w:lineRule="auto"/>
        <w:ind w:firstLine="709"/>
        <w:jc w:val="both"/>
        <w:rPr>
          <w:rFonts w:ascii="Times New Roman" w:hAnsi="Times New Roman" w:cs="Times New Roman"/>
          <w:color w:val="000000" w:themeColor="text1"/>
          <w:sz w:val="24"/>
          <w:szCs w:val="24"/>
        </w:rPr>
      </w:pPr>
      <w:r w:rsidRPr="00F76930">
        <w:rPr>
          <w:rFonts w:ascii="Times New Roman" w:hAnsi="Times New Roman" w:cs="Times New Roman"/>
          <w:color w:val="000000" w:themeColor="text1"/>
          <w:sz w:val="24"/>
          <w:szCs w:val="24"/>
        </w:rPr>
        <w:t>В случае нарушения установленных правил, участник олимпиады удаляется из аудитории, его работа аннулируется. В отношении удаленного участника составляется акт, который подписывается организаторами и членами оргкомитета.</w:t>
      </w:r>
      <w:r w:rsidR="006F2B07">
        <w:rPr>
          <w:rFonts w:ascii="Times New Roman" w:hAnsi="Times New Roman" w:cs="Times New Roman"/>
          <w:color w:val="000000" w:themeColor="text1"/>
          <w:sz w:val="24"/>
          <w:szCs w:val="24"/>
        </w:rPr>
        <w:t xml:space="preserve">  </w:t>
      </w:r>
    </w:p>
    <w:p w14:paraId="2B0AF829" w14:textId="77777777" w:rsidR="00F76930" w:rsidRDefault="00F76930" w:rsidP="00F76930">
      <w:pPr>
        <w:spacing w:after="0" w:line="240" w:lineRule="auto"/>
        <w:ind w:firstLine="709"/>
        <w:jc w:val="both"/>
        <w:rPr>
          <w:rFonts w:ascii="Times New Roman" w:hAnsi="Times New Roman" w:cs="Times New Roman"/>
          <w:bCs/>
          <w:color w:val="000000" w:themeColor="text1"/>
          <w:sz w:val="24"/>
          <w:szCs w:val="24"/>
        </w:rPr>
      </w:pPr>
      <w:r w:rsidRPr="00F76930">
        <w:rPr>
          <w:rFonts w:ascii="Times New Roman" w:hAnsi="Times New Roman" w:cs="Times New Roman"/>
          <w:bCs/>
          <w:color w:val="000000" w:themeColor="text1"/>
          <w:sz w:val="24"/>
          <w:szCs w:val="24"/>
        </w:rPr>
        <w:t>В местах проведения соревновательных туров олимпиады вправе присутствовать: представители организатора, оргкомитета и жюри, технические специалисты (в случае необходимости), а также граждане, аккредитованные в качестве общественных наблюдателей в порядке, установленном Министерством просвещения Российской Федерации.</w:t>
      </w:r>
    </w:p>
    <w:p w14:paraId="49B3E90C" w14:textId="77777777" w:rsidR="00F76930" w:rsidRPr="00F76930" w:rsidRDefault="00F76930" w:rsidP="00F76930">
      <w:pPr>
        <w:spacing w:after="0" w:line="240" w:lineRule="auto"/>
        <w:ind w:firstLine="709"/>
        <w:jc w:val="both"/>
        <w:rPr>
          <w:rFonts w:ascii="Times New Roman" w:hAnsi="Times New Roman" w:cs="Times New Roman"/>
          <w:bCs/>
          <w:color w:val="000000" w:themeColor="text1"/>
          <w:sz w:val="24"/>
          <w:szCs w:val="24"/>
        </w:rPr>
      </w:pPr>
      <w:r w:rsidRPr="00F76930">
        <w:rPr>
          <w:rFonts w:ascii="Times New Roman" w:hAnsi="Times New Roman" w:cs="Times New Roman"/>
          <w:bCs/>
          <w:color w:val="000000" w:themeColor="text1"/>
          <w:sz w:val="24"/>
          <w:szCs w:val="24"/>
        </w:rPr>
        <w:t xml:space="preserve">После окончания времени выполнения олимпиадных заданий все листы бумаги, используемые участниками в качестве черновиков, должны быть помечены словом «черновик». Черновики сдаются организаторам, членами жюри не проверяются, а также не подлежат кодированию. </w:t>
      </w:r>
    </w:p>
    <w:p w14:paraId="1E64A796" w14:textId="2020811C" w:rsidR="00F76930" w:rsidRPr="00F76930" w:rsidRDefault="00F76930" w:rsidP="00F76930">
      <w:pPr>
        <w:spacing w:after="0" w:line="240" w:lineRule="auto"/>
        <w:ind w:firstLine="709"/>
        <w:jc w:val="both"/>
        <w:rPr>
          <w:rFonts w:ascii="Times New Roman" w:hAnsi="Times New Roman" w:cs="Times New Roman"/>
          <w:bCs/>
          <w:color w:val="000000" w:themeColor="text1"/>
          <w:sz w:val="24"/>
          <w:szCs w:val="24"/>
        </w:rPr>
      </w:pPr>
      <w:r w:rsidRPr="00F76930">
        <w:rPr>
          <w:rFonts w:ascii="Times New Roman" w:hAnsi="Times New Roman" w:cs="Times New Roman"/>
          <w:bCs/>
          <w:color w:val="000000" w:themeColor="text1"/>
          <w:sz w:val="24"/>
          <w:szCs w:val="24"/>
        </w:rPr>
        <w:t xml:space="preserve">Бланки (листы) ответов, черновики сдаются организаторам, которые после окончания выполнения работ всеми участниками передают их работы членам оргкомитета. Кодирование работ осуществляется шифровальной комиссией после выполнения олимпиадных заданий всеми участниками олимпиады. Работы участников олимпиады не подлежат декодированию до окончания проверки всех работ участников. </w:t>
      </w:r>
    </w:p>
    <w:p w14:paraId="2944B413" w14:textId="1A05C32D" w:rsidR="00F76930" w:rsidRDefault="00F76930" w:rsidP="00F76930">
      <w:pPr>
        <w:spacing w:after="0" w:line="240" w:lineRule="auto"/>
        <w:ind w:firstLine="709"/>
        <w:jc w:val="both"/>
        <w:rPr>
          <w:rFonts w:ascii="Times New Roman" w:hAnsi="Times New Roman" w:cs="Times New Roman"/>
          <w:bCs/>
          <w:color w:val="000000" w:themeColor="text1"/>
          <w:sz w:val="24"/>
          <w:szCs w:val="24"/>
        </w:rPr>
      </w:pPr>
      <w:r w:rsidRPr="00F76930">
        <w:rPr>
          <w:rFonts w:ascii="Times New Roman" w:hAnsi="Times New Roman" w:cs="Times New Roman"/>
          <w:bCs/>
          <w:color w:val="000000" w:themeColor="text1"/>
          <w:sz w:val="24"/>
          <w:szCs w:val="24"/>
        </w:rPr>
        <w:t>Участники олимпиады, досрочно завершившие выполнение олимпиадных заданий, могут сдать их организаторам и покинуть место проведения соревновательного тура. Участники олимпиады, досрочно завершившие выполнение олимпиадных заданий и покинувшие аудиторию, не имеют права вернуться для выполнения заданий или внесения исправлений в бланки (листы) ответов.</w:t>
      </w:r>
    </w:p>
    <w:p w14:paraId="3F805199" w14:textId="77777777" w:rsidR="008A5EC7" w:rsidRDefault="008A5EC7" w:rsidP="008A5EC7">
      <w:pPr>
        <w:spacing w:after="0" w:line="240" w:lineRule="auto"/>
        <w:ind w:firstLine="709"/>
        <w:jc w:val="both"/>
        <w:rPr>
          <w:rFonts w:ascii="Times New Roman" w:hAnsi="Times New Roman" w:cs="Times New Roman"/>
          <w:color w:val="000000" w:themeColor="text1"/>
          <w:sz w:val="24"/>
          <w:szCs w:val="24"/>
        </w:rPr>
      </w:pPr>
    </w:p>
    <w:p w14:paraId="3B014DD6" w14:textId="1933A999" w:rsidR="00064DDF" w:rsidRDefault="0038636A" w:rsidP="008A5EC7">
      <w:pPr>
        <w:spacing w:after="0" w:line="240" w:lineRule="auto"/>
        <w:ind w:firstLine="709"/>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5. </w:t>
      </w:r>
      <w:r w:rsidR="00F14FAD">
        <w:rPr>
          <w:rFonts w:ascii="Times New Roman" w:hAnsi="Times New Roman" w:cs="Times New Roman"/>
          <w:b/>
          <w:bCs/>
          <w:color w:val="000000" w:themeColor="text1"/>
          <w:sz w:val="24"/>
          <w:szCs w:val="24"/>
        </w:rPr>
        <w:t>Проверка работ и оценка ответов.</w:t>
      </w:r>
    </w:p>
    <w:p w14:paraId="1A8D9C4E" w14:textId="6606C402" w:rsidR="0038636A" w:rsidRPr="0038636A" w:rsidRDefault="0038636A" w:rsidP="0038636A">
      <w:pPr>
        <w:spacing w:after="0" w:line="240" w:lineRule="auto"/>
        <w:ind w:firstLine="709"/>
        <w:jc w:val="both"/>
        <w:rPr>
          <w:rFonts w:ascii="Times New Roman" w:hAnsi="Times New Roman" w:cs="Times New Roman"/>
          <w:color w:val="000000" w:themeColor="text1"/>
          <w:sz w:val="24"/>
          <w:szCs w:val="24"/>
        </w:rPr>
      </w:pPr>
      <w:r w:rsidRPr="0038636A">
        <w:rPr>
          <w:rFonts w:ascii="Times New Roman" w:hAnsi="Times New Roman" w:cs="Times New Roman"/>
          <w:color w:val="000000" w:themeColor="text1"/>
          <w:sz w:val="24"/>
          <w:szCs w:val="24"/>
        </w:rPr>
        <w:t xml:space="preserve">Состав жюри олимпиады формируется из числа педагогических, научно-педагогических работников, руководящих работников </w:t>
      </w:r>
      <w:r>
        <w:rPr>
          <w:rFonts w:ascii="Times New Roman" w:hAnsi="Times New Roman" w:cs="Times New Roman"/>
          <w:color w:val="000000" w:themeColor="text1"/>
          <w:sz w:val="24"/>
          <w:szCs w:val="24"/>
        </w:rPr>
        <w:t>образования</w:t>
      </w:r>
      <w:r w:rsidRPr="0038636A">
        <w:rPr>
          <w:rFonts w:ascii="Times New Roman" w:hAnsi="Times New Roman" w:cs="Times New Roman"/>
          <w:color w:val="000000" w:themeColor="text1"/>
          <w:sz w:val="24"/>
          <w:szCs w:val="24"/>
        </w:rPr>
        <w:t>, аспирантов, победителей международных олимпиад школьников и победителей и призеров заключительного этапа всероссийской олимпиады школьников по соответствующим общеобразовательным предметам, а также специалистов, обладающих профессиональными знаниями, навыками и опытом в сфере, соответствующей общеобразовательному предмету олимпиады.</w:t>
      </w:r>
    </w:p>
    <w:p w14:paraId="45B21641" w14:textId="09B55C03" w:rsidR="0038636A" w:rsidRPr="0038636A" w:rsidRDefault="0038636A" w:rsidP="0038636A">
      <w:pPr>
        <w:spacing w:after="0" w:line="240" w:lineRule="auto"/>
        <w:ind w:firstLine="709"/>
        <w:jc w:val="both"/>
        <w:rPr>
          <w:rFonts w:ascii="Times New Roman" w:hAnsi="Times New Roman" w:cs="Times New Roman"/>
          <w:color w:val="000000" w:themeColor="text1"/>
          <w:sz w:val="24"/>
          <w:szCs w:val="24"/>
        </w:rPr>
      </w:pPr>
      <w:r w:rsidRPr="0038636A">
        <w:rPr>
          <w:rFonts w:ascii="Times New Roman" w:hAnsi="Times New Roman" w:cs="Times New Roman"/>
          <w:color w:val="000000" w:themeColor="text1"/>
          <w:sz w:val="24"/>
          <w:szCs w:val="24"/>
        </w:rPr>
        <w:t>Число членов жюри муниципального этапов олимпиады по каждому общеобразовательному предмету должно составлять не менее 5 человек.</w:t>
      </w:r>
    </w:p>
    <w:p w14:paraId="5C0CA51C" w14:textId="77777777" w:rsidR="0038636A" w:rsidRPr="0038636A" w:rsidRDefault="0038636A" w:rsidP="0038636A">
      <w:pPr>
        <w:spacing w:after="0" w:line="240" w:lineRule="auto"/>
        <w:ind w:firstLine="709"/>
        <w:jc w:val="both"/>
        <w:rPr>
          <w:rFonts w:ascii="Times New Roman" w:hAnsi="Times New Roman" w:cs="Times New Roman"/>
          <w:color w:val="000000" w:themeColor="text1"/>
          <w:sz w:val="24"/>
          <w:szCs w:val="24"/>
        </w:rPr>
      </w:pPr>
      <w:r w:rsidRPr="0038636A">
        <w:rPr>
          <w:rFonts w:ascii="Times New Roman" w:hAnsi="Times New Roman" w:cs="Times New Roman"/>
          <w:color w:val="000000" w:themeColor="text1"/>
          <w:sz w:val="24"/>
          <w:szCs w:val="24"/>
        </w:rPr>
        <w:t>Бланки (листы) ответов участников олимпиады не должны содержать никаких референций на её автора (фамилия, имя, отчество) или каких-либо иных отличительных пометок, которые могли бы выделить работу среди других или идентифицировать её исполнителя. В случае обнаружения вышеперечисленного олимпиадная работа участника олимпиады не проверяется. Результат участника олимпиады по данному туру аннулируется, участнику выставляется 0 баллов за данный тур, о чем составляется протокол представителем организатора.</w:t>
      </w:r>
    </w:p>
    <w:p w14:paraId="3314FC1A" w14:textId="77777777" w:rsidR="0038636A" w:rsidRDefault="0038636A" w:rsidP="0038636A">
      <w:pPr>
        <w:spacing w:after="0" w:line="240" w:lineRule="auto"/>
        <w:ind w:firstLine="709"/>
        <w:jc w:val="both"/>
        <w:rPr>
          <w:rFonts w:ascii="Times New Roman" w:hAnsi="Times New Roman" w:cs="Times New Roman"/>
          <w:color w:val="000000" w:themeColor="text1"/>
          <w:sz w:val="24"/>
          <w:szCs w:val="24"/>
        </w:rPr>
      </w:pPr>
      <w:r w:rsidRPr="0038636A">
        <w:rPr>
          <w:rFonts w:ascii="Times New Roman" w:hAnsi="Times New Roman" w:cs="Times New Roman"/>
          <w:color w:val="000000" w:themeColor="text1"/>
          <w:sz w:val="24"/>
          <w:szCs w:val="24"/>
        </w:rPr>
        <w:t>Кодированные работы участников олимпиады передаются председателю жюри соответствующего этапа олимпиады.</w:t>
      </w:r>
    </w:p>
    <w:p w14:paraId="7E473A32" w14:textId="77777777" w:rsidR="00EC4962" w:rsidRPr="00EC4962" w:rsidRDefault="00EC4962" w:rsidP="00EC4962">
      <w:pPr>
        <w:spacing w:after="0" w:line="240" w:lineRule="auto"/>
        <w:ind w:firstLine="709"/>
        <w:jc w:val="both"/>
        <w:rPr>
          <w:rFonts w:ascii="Times New Roman" w:hAnsi="Times New Roman" w:cs="Times New Roman"/>
          <w:color w:val="000000" w:themeColor="text1"/>
          <w:sz w:val="24"/>
          <w:szCs w:val="24"/>
        </w:rPr>
      </w:pPr>
      <w:r w:rsidRPr="00EC4962">
        <w:rPr>
          <w:rFonts w:ascii="Times New Roman" w:hAnsi="Times New Roman" w:cs="Times New Roman"/>
          <w:color w:val="000000" w:themeColor="text1"/>
          <w:sz w:val="24"/>
          <w:szCs w:val="24"/>
        </w:rPr>
        <w:t>Проверку выполненных олимпиадных работ участников олимпиады рекомендуется проводить не менее чем двумя членами жюри.</w:t>
      </w:r>
    </w:p>
    <w:p w14:paraId="0D907997" w14:textId="77777777" w:rsidR="00EC4962" w:rsidRPr="00EC4962" w:rsidRDefault="00EC4962" w:rsidP="00EC4962">
      <w:pPr>
        <w:spacing w:after="0" w:line="240" w:lineRule="auto"/>
        <w:ind w:firstLine="709"/>
        <w:jc w:val="both"/>
        <w:rPr>
          <w:rFonts w:ascii="Times New Roman" w:hAnsi="Times New Roman" w:cs="Times New Roman"/>
          <w:color w:val="000000" w:themeColor="text1"/>
          <w:sz w:val="24"/>
          <w:szCs w:val="24"/>
        </w:rPr>
      </w:pPr>
      <w:r w:rsidRPr="00EC4962">
        <w:rPr>
          <w:rFonts w:ascii="Times New Roman" w:hAnsi="Times New Roman" w:cs="Times New Roman"/>
          <w:color w:val="000000" w:themeColor="text1"/>
          <w:sz w:val="24"/>
          <w:szCs w:val="24"/>
        </w:rPr>
        <w:t>Членам жюри олимпиады запрещается копировать и выносить выполненные олимпиадные работы участников из аудиторий, в которых они проверяются,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w:t>
      </w:r>
    </w:p>
    <w:p w14:paraId="7A955F35" w14:textId="77777777" w:rsidR="00EC4962" w:rsidRPr="00EC4962" w:rsidRDefault="00EC4962" w:rsidP="00EC4962">
      <w:pPr>
        <w:spacing w:after="0" w:line="240" w:lineRule="auto"/>
        <w:ind w:firstLine="709"/>
        <w:jc w:val="both"/>
        <w:rPr>
          <w:rFonts w:ascii="Times New Roman" w:hAnsi="Times New Roman" w:cs="Times New Roman"/>
          <w:color w:val="000000" w:themeColor="text1"/>
          <w:sz w:val="24"/>
          <w:szCs w:val="24"/>
        </w:rPr>
      </w:pPr>
      <w:r w:rsidRPr="00EC4962">
        <w:rPr>
          <w:rFonts w:ascii="Times New Roman" w:hAnsi="Times New Roman" w:cs="Times New Roman"/>
          <w:color w:val="000000" w:themeColor="text1"/>
          <w:sz w:val="24"/>
          <w:szCs w:val="24"/>
        </w:rPr>
        <w:lastRenderedPageBreak/>
        <w:t>После проверки всех выполненных олимпиадных работ участников жюри составляет протокол результатов и передаёт бланки (листы) ответов в оргкомитет для их декодирования.</w:t>
      </w:r>
    </w:p>
    <w:p w14:paraId="4F726DC9" w14:textId="769C8FE2" w:rsidR="00EC4962" w:rsidRPr="00EC4962" w:rsidRDefault="00EC4962" w:rsidP="00EC4962">
      <w:pPr>
        <w:spacing w:after="0" w:line="240" w:lineRule="auto"/>
        <w:ind w:firstLine="709"/>
        <w:jc w:val="both"/>
        <w:rPr>
          <w:rFonts w:ascii="Times New Roman" w:hAnsi="Times New Roman" w:cs="Times New Roman"/>
          <w:color w:val="000000" w:themeColor="text1"/>
          <w:sz w:val="24"/>
          <w:szCs w:val="24"/>
        </w:rPr>
      </w:pPr>
      <w:r w:rsidRPr="00EC4962">
        <w:rPr>
          <w:rFonts w:ascii="Times New Roman" w:hAnsi="Times New Roman" w:cs="Times New Roman"/>
          <w:color w:val="000000" w:themeColor="text1"/>
          <w:sz w:val="24"/>
          <w:szCs w:val="24"/>
        </w:rPr>
        <w:t>После проведения процедуры декодирования результаты участников (в виде рейтинговой таблицы) размещаются на информационном ресурсе организатора в сети Интернет.</w:t>
      </w:r>
    </w:p>
    <w:p w14:paraId="73EAA9D5" w14:textId="77777777" w:rsidR="00EC4962" w:rsidRPr="00EC4962" w:rsidRDefault="00EC4962" w:rsidP="00EC4962">
      <w:pPr>
        <w:spacing w:after="0" w:line="240" w:lineRule="auto"/>
        <w:ind w:firstLine="709"/>
        <w:jc w:val="both"/>
        <w:rPr>
          <w:rFonts w:ascii="Times New Roman" w:hAnsi="Times New Roman" w:cs="Times New Roman"/>
          <w:color w:val="000000" w:themeColor="text1"/>
          <w:sz w:val="24"/>
          <w:szCs w:val="24"/>
        </w:rPr>
      </w:pPr>
      <w:r w:rsidRPr="00EC4962">
        <w:rPr>
          <w:rFonts w:ascii="Times New Roman" w:hAnsi="Times New Roman" w:cs="Times New Roman"/>
          <w:color w:val="000000" w:themeColor="text1"/>
          <w:sz w:val="24"/>
          <w:szCs w:val="24"/>
        </w:rPr>
        <w:t>По итогам проверки выполненных олимпиадных работ участников олимпиады, а также проведения процедуры апелляции организатору направляется аналитический отчёт о результатах выполнения олимпиадных заданий, подписанный председателем жюри.</w:t>
      </w:r>
    </w:p>
    <w:p w14:paraId="0C824D37" w14:textId="77777777" w:rsidR="00EC4962" w:rsidRPr="00EC4962" w:rsidRDefault="00EC4962" w:rsidP="00EC4962">
      <w:pPr>
        <w:spacing w:after="0" w:line="240" w:lineRule="auto"/>
        <w:ind w:firstLine="709"/>
        <w:jc w:val="both"/>
        <w:rPr>
          <w:rFonts w:ascii="Times New Roman" w:hAnsi="Times New Roman" w:cs="Times New Roman"/>
          <w:color w:val="000000" w:themeColor="text1"/>
          <w:sz w:val="24"/>
          <w:szCs w:val="24"/>
        </w:rPr>
      </w:pPr>
      <w:r w:rsidRPr="00EC4962">
        <w:rPr>
          <w:rFonts w:ascii="Times New Roman" w:hAnsi="Times New Roman" w:cs="Times New Roman"/>
          <w:color w:val="000000" w:themeColor="text1"/>
          <w:sz w:val="24"/>
          <w:szCs w:val="24"/>
        </w:rPr>
        <w:t>После проведения процедуры апелляции жюри олимпиады вносятся изменения в рейтинговую таблицу результатов участников олимпиады.</w:t>
      </w:r>
    </w:p>
    <w:p w14:paraId="08919244" w14:textId="7DD8DBC4" w:rsidR="0038636A" w:rsidRDefault="00EC4962" w:rsidP="00EC4962">
      <w:pPr>
        <w:spacing w:after="0" w:line="240" w:lineRule="auto"/>
        <w:ind w:firstLine="709"/>
        <w:jc w:val="both"/>
        <w:rPr>
          <w:rFonts w:ascii="Times New Roman" w:hAnsi="Times New Roman" w:cs="Times New Roman"/>
          <w:color w:val="000000" w:themeColor="text1"/>
          <w:sz w:val="24"/>
          <w:szCs w:val="24"/>
        </w:rPr>
      </w:pPr>
      <w:r w:rsidRPr="00EC4962">
        <w:rPr>
          <w:rFonts w:ascii="Times New Roman" w:hAnsi="Times New Roman" w:cs="Times New Roman"/>
          <w:color w:val="000000" w:themeColor="text1"/>
          <w:sz w:val="24"/>
          <w:szCs w:val="24"/>
        </w:rPr>
        <w:t>Итоговый протокол подписывается председателем жюри и утверждается организатором олимпиады с последующим размещением его на информационном стенде площадки проведения, а также публикацией на информационном ресурсе организатора.</w:t>
      </w:r>
    </w:p>
    <w:p w14:paraId="5F9FD78B" w14:textId="47184165" w:rsidR="00064DDF" w:rsidRPr="0013281B" w:rsidRDefault="00F14FAD" w:rsidP="0038636A">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Оценка ответов участников Олимпиады определяется по многобалльной шкале. В совокупности задания оцениваются </w:t>
      </w:r>
      <w:r>
        <w:rPr>
          <w:rFonts w:ascii="Times New Roman" w:hAnsi="Times New Roman" w:cs="Times New Roman"/>
          <w:b/>
          <w:color w:val="000000" w:themeColor="text1"/>
          <w:sz w:val="24"/>
          <w:szCs w:val="24"/>
        </w:rPr>
        <w:t xml:space="preserve">в </w:t>
      </w:r>
      <w:r w:rsidR="00F76930">
        <w:rPr>
          <w:rFonts w:ascii="Times New Roman" w:hAnsi="Times New Roman" w:cs="Times New Roman"/>
          <w:b/>
          <w:color w:val="000000" w:themeColor="text1"/>
          <w:sz w:val="24"/>
          <w:szCs w:val="24"/>
        </w:rPr>
        <w:t>10</w:t>
      </w:r>
      <w:r>
        <w:rPr>
          <w:rFonts w:ascii="Times New Roman" w:hAnsi="Times New Roman" w:cs="Times New Roman"/>
          <w:b/>
          <w:color w:val="000000" w:themeColor="text1"/>
          <w:sz w:val="24"/>
          <w:szCs w:val="24"/>
        </w:rPr>
        <w:t>0 баллов.</w:t>
      </w:r>
      <w:r w:rsidR="0013281B" w:rsidRPr="0013281B">
        <w:rPr>
          <w:rFonts w:ascii="Times New Roman" w:hAnsi="Times New Roman" w:cs="Times New Roman"/>
          <w:bCs/>
          <w:color w:val="000000" w:themeColor="text1"/>
          <w:sz w:val="24"/>
          <w:szCs w:val="24"/>
        </w:rPr>
        <w:t xml:space="preserve"> </w:t>
      </w:r>
      <w:r w:rsidR="0013281B" w:rsidRPr="0013281B">
        <w:rPr>
          <w:rFonts w:ascii="Times New Roman" w:hAnsi="Times New Roman" w:cs="Times New Roman"/>
          <w:color w:val="000000" w:themeColor="text1"/>
          <w:sz w:val="24"/>
          <w:szCs w:val="24"/>
        </w:rPr>
        <w:t>В разработанных заданиях и критериях</w:t>
      </w:r>
      <w:r w:rsidR="0013281B">
        <w:rPr>
          <w:rFonts w:ascii="Times New Roman" w:hAnsi="Times New Roman" w:cs="Times New Roman"/>
          <w:color w:val="000000" w:themeColor="text1"/>
          <w:sz w:val="24"/>
          <w:szCs w:val="24"/>
        </w:rPr>
        <w:t xml:space="preserve"> оценивания указаны баллы по каждому заданию.</w:t>
      </w:r>
      <w:r w:rsidR="0013281B" w:rsidRPr="0013281B">
        <w:rPr>
          <w:rFonts w:ascii="Times New Roman" w:hAnsi="Times New Roman" w:cs="Times New Roman"/>
          <w:color w:val="000000" w:themeColor="text1"/>
          <w:sz w:val="24"/>
          <w:szCs w:val="24"/>
        </w:rPr>
        <w:t xml:space="preserve">  </w:t>
      </w:r>
    </w:p>
    <w:p w14:paraId="5E91228C" w14:textId="77777777" w:rsidR="006F2B07" w:rsidRDefault="006F2B07" w:rsidP="008A5EC7">
      <w:pPr>
        <w:spacing w:after="0" w:line="240" w:lineRule="auto"/>
        <w:ind w:firstLine="709"/>
        <w:jc w:val="both"/>
        <w:rPr>
          <w:rFonts w:ascii="Times New Roman" w:hAnsi="Times New Roman" w:cs="Times New Roman"/>
          <w:b/>
          <w:bCs/>
          <w:color w:val="000000" w:themeColor="text1"/>
          <w:sz w:val="24"/>
          <w:szCs w:val="24"/>
        </w:rPr>
      </w:pPr>
    </w:p>
    <w:p w14:paraId="1A1B8C9D" w14:textId="75D8AA2F" w:rsidR="00EC4962" w:rsidRPr="00EC4962" w:rsidRDefault="00EC4962" w:rsidP="00EC4962">
      <w:pPr>
        <w:suppressAutoHyphens w:val="0"/>
        <w:autoSpaceDE w:val="0"/>
        <w:autoSpaceDN w:val="0"/>
        <w:adjustRightInd w:val="0"/>
        <w:spacing w:after="0" w:line="240" w:lineRule="auto"/>
        <w:ind w:firstLine="709"/>
        <w:rPr>
          <w:rFonts w:ascii="Times New Roman" w:hAnsi="Times New Roman" w:cs="Times New Roman"/>
          <w:color w:val="000000"/>
          <w:sz w:val="23"/>
          <w:szCs w:val="23"/>
        </w:rPr>
      </w:pPr>
      <w:r>
        <w:rPr>
          <w:rFonts w:ascii="Times New Roman" w:hAnsi="Times New Roman" w:cs="Times New Roman"/>
          <w:b/>
          <w:bCs/>
          <w:color w:val="000000"/>
          <w:sz w:val="23"/>
          <w:szCs w:val="23"/>
        </w:rPr>
        <w:t>6</w:t>
      </w:r>
      <w:r w:rsidRPr="00EC4962">
        <w:rPr>
          <w:rFonts w:ascii="Times New Roman" w:hAnsi="Times New Roman" w:cs="Times New Roman"/>
          <w:b/>
          <w:bCs/>
          <w:color w:val="000000"/>
          <w:sz w:val="23"/>
          <w:szCs w:val="23"/>
        </w:rPr>
        <w:t xml:space="preserve">. Порядок проведения процедуры анализа, показа и апелляции по результатам проверки заданий </w:t>
      </w:r>
    </w:p>
    <w:p w14:paraId="2623E040" w14:textId="1405D2F9" w:rsidR="00EC4962" w:rsidRPr="00EC4962" w:rsidRDefault="00EC4962" w:rsidP="00EC4962">
      <w:pPr>
        <w:spacing w:after="0" w:line="240" w:lineRule="auto"/>
        <w:ind w:firstLine="709"/>
        <w:jc w:val="both"/>
        <w:rPr>
          <w:rFonts w:ascii="Times New Roman" w:hAnsi="Times New Roman" w:cs="Times New Roman"/>
          <w:color w:val="000000" w:themeColor="text1"/>
          <w:sz w:val="24"/>
          <w:szCs w:val="24"/>
        </w:rPr>
      </w:pPr>
      <w:r w:rsidRPr="00EC4962">
        <w:rPr>
          <w:rFonts w:ascii="Times New Roman" w:hAnsi="Times New Roman" w:cs="Times New Roman"/>
          <w:color w:val="000000" w:themeColor="text1"/>
          <w:sz w:val="24"/>
          <w:szCs w:val="24"/>
        </w:rPr>
        <w:t xml:space="preserve">Анализ заданий и их решений проходит в сроки, уставленные оргкомитетом. По решению организатора анализ заданий и их решений может проводиться очно или с использованием информационно-коммуникационных технологий. </w:t>
      </w:r>
    </w:p>
    <w:p w14:paraId="515DC102" w14:textId="3E7B64B6" w:rsidR="00EC4962" w:rsidRPr="00EC4962" w:rsidRDefault="00EC4962" w:rsidP="00EC4962">
      <w:pPr>
        <w:spacing w:after="0" w:line="240" w:lineRule="auto"/>
        <w:ind w:firstLine="709"/>
        <w:jc w:val="both"/>
        <w:rPr>
          <w:rFonts w:ascii="Times New Roman" w:hAnsi="Times New Roman" w:cs="Times New Roman"/>
          <w:color w:val="000000" w:themeColor="text1"/>
          <w:sz w:val="24"/>
          <w:szCs w:val="24"/>
        </w:rPr>
      </w:pPr>
      <w:r w:rsidRPr="00EC4962">
        <w:rPr>
          <w:rFonts w:ascii="Times New Roman" w:hAnsi="Times New Roman" w:cs="Times New Roman"/>
          <w:color w:val="000000" w:themeColor="text1"/>
          <w:sz w:val="24"/>
          <w:szCs w:val="24"/>
        </w:rPr>
        <w:t xml:space="preserve">Анализ заданий и их решений осуществляют члены жюри соответствующего этапа олимпиады. В ходе анализа заданий и их решений представители жюри подробно объясняют критерии оценивания каждого из заданий и дают общую оценку по итогам выполнения заданий. </w:t>
      </w:r>
    </w:p>
    <w:p w14:paraId="542E5623" w14:textId="14C23D80" w:rsidR="00EC4962" w:rsidRPr="003A33C0" w:rsidRDefault="00EC4962" w:rsidP="00EC4962">
      <w:pPr>
        <w:spacing w:after="0" w:line="240" w:lineRule="auto"/>
        <w:ind w:firstLine="709"/>
        <w:jc w:val="both"/>
        <w:rPr>
          <w:rFonts w:ascii="Times New Roman" w:hAnsi="Times New Roman" w:cs="Times New Roman"/>
          <w:color w:val="000000" w:themeColor="text1"/>
          <w:sz w:val="24"/>
          <w:szCs w:val="24"/>
        </w:rPr>
      </w:pPr>
      <w:r w:rsidRPr="00EC4962">
        <w:rPr>
          <w:rFonts w:ascii="Times New Roman" w:hAnsi="Times New Roman" w:cs="Times New Roman"/>
          <w:color w:val="000000"/>
          <w:sz w:val="23"/>
          <w:szCs w:val="23"/>
        </w:rPr>
        <w:t xml:space="preserve">При </w:t>
      </w:r>
      <w:r w:rsidRPr="003A33C0">
        <w:rPr>
          <w:rFonts w:ascii="Times New Roman" w:hAnsi="Times New Roman" w:cs="Times New Roman"/>
          <w:color w:val="000000" w:themeColor="text1"/>
          <w:sz w:val="24"/>
          <w:szCs w:val="24"/>
        </w:rPr>
        <w:t>анализе заданий и их решений вправе присутствовать участники олимпиады, члены оргкомитета, общественные наблюдатели.</w:t>
      </w:r>
    </w:p>
    <w:p w14:paraId="7D06A21A" w14:textId="16684AE7" w:rsidR="00EC4962" w:rsidRPr="003A33C0" w:rsidRDefault="00EC4962" w:rsidP="00EC4962">
      <w:pPr>
        <w:spacing w:after="0" w:line="240" w:lineRule="auto"/>
        <w:ind w:firstLine="709"/>
        <w:jc w:val="both"/>
        <w:rPr>
          <w:rFonts w:ascii="Times New Roman" w:hAnsi="Times New Roman" w:cs="Times New Roman"/>
          <w:color w:val="000000" w:themeColor="text1"/>
          <w:sz w:val="24"/>
          <w:szCs w:val="24"/>
        </w:rPr>
      </w:pPr>
      <w:r w:rsidRPr="003A33C0">
        <w:rPr>
          <w:rFonts w:ascii="Times New Roman" w:hAnsi="Times New Roman" w:cs="Times New Roman"/>
          <w:color w:val="000000" w:themeColor="text1"/>
          <w:sz w:val="24"/>
          <w:szCs w:val="24"/>
        </w:rPr>
        <w:t>После проведения анализа заданий и их решений в установленное организатором время жюри по запросу участников проводит показ выполненных ими олимпиадных работ</w:t>
      </w:r>
      <w:r w:rsidR="003A33C0" w:rsidRPr="003A33C0">
        <w:rPr>
          <w:rFonts w:ascii="Times New Roman" w:hAnsi="Times New Roman" w:cs="Times New Roman"/>
          <w:color w:val="000000" w:themeColor="text1"/>
          <w:sz w:val="24"/>
          <w:szCs w:val="24"/>
        </w:rPr>
        <w:t xml:space="preserve"> </w:t>
      </w:r>
      <w:r w:rsidRPr="003A33C0">
        <w:rPr>
          <w:rFonts w:ascii="Times New Roman" w:hAnsi="Times New Roman" w:cs="Times New Roman"/>
          <w:color w:val="000000" w:themeColor="text1"/>
          <w:sz w:val="24"/>
          <w:szCs w:val="24"/>
        </w:rPr>
        <w:t>в сроки, уставленные оргкомитетом.</w:t>
      </w:r>
      <w:r w:rsidR="003A33C0">
        <w:rPr>
          <w:rFonts w:ascii="Times New Roman" w:hAnsi="Times New Roman" w:cs="Times New Roman"/>
          <w:color w:val="000000" w:themeColor="text1"/>
          <w:sz w:val="24"/>
          <w:szCs w:val="24"/>
        </w:rPr>
        <w:t xml:space="preserve"> </w:t>
      </w:r>
      <w:r w:rsidRPr="003A33C0">
        <w:rPr>
          <w:rFonts w:ascii="Times New Roman" w:hAnsi="Times New Roman" w:cs="Times New Roman"/>
          <w:color w:val="000000" w:themeColor="text1"/>
          <w:sz w:val="24"/>
          <w:szCs w:val="24"/>
        </w:rPr>
        <w:t>Показ работы осуществляется лично участнику олимпиады, выполнившему данную работу. Перед показом участник предъявляет членам жюри и оргкомитета документ, удостоверяющий его личность.</w:t>
      </w:r>
      <w:r w:rsidR="003A33C0">
        <w:rPr>
          <w:rFonts w:ascii="Times New Roman" w:hAnsi="Times New Roman" w:cs="Times New Roman"/>
          <w:color w:val="000000" w:themeColor="text1"/>
          <w:sz w:val="24"/>
          <w:szCs w:val="24"/>
        </w:rPr>
        <w:t xml:space="preserve"> </w:t>
      </w:r>
      <w:r w:rsidRPr="003A33C0">
        <w:rPr>
          <w:rFonts w:ascii="Times New Roman" w:hAnsi="Times New Roman" w:cs="Times New Roman"/>
          <w:color w:val="000000" w:themeColor="text1"/>
          <w:sz w:val="24"/>
          <w:szCs w:val="24"/>
        </w:rPr>
        <w:t>Каждый участник олимпиады вправе убедиться в том, что выполненная им олимпиадная работа проверена и оценена в соответствии с критериями и методикой оценивания выполненных олимпиадных работ.</w:t>
      </w:r>
      <w:r w:rsidR="003A33C0">
        <w:rPr>
          <w:rFonts w:ascii="Times New Roman" w:hAnsi="Times New Roman" w:cs="Times New Roman"/>
          <w:color w:val="000000" w:themeColor="text1"/>
          <w:sz w:val="24"/>
          <w:szCs w:val="24"/>
        </w:rPr>
        <w:t xml:space="preserve"> </w:t>
      </w:r>
      <w:r w:rsidRPr="003A33C0">
        <w:rPr>
          <w:rFonts w:ascii="Times New Roman" w:hAnsi="Times New Roman" w:cs="Times New Roman"/>
          <w:color w:val="000000" w:themeColor="text1"/>
          <w:sz w:val="24"/>
          <w:szCs w:val="24"/>
        </w:rPr>
        <w:t xml:space="preserve">Во время показа запрещено выносить работы участников, выполнять фото и </w:t>
      </w:r>
      <w:proofErr w:type="spellStart"/>
      <w:r w:rsidRPr="003A33C0">
        <w:rPr>
          <w:rFonts w:ascii="Times New Roman" w:hAnsi="Times New Roman" w:cs="Times New Roman"/>
          <w:color w:val="000000" w:themeColor="text1"/>
          <w:sz w:val="24"/>
          <w:szCs w:val="24"/>
        </w:rPr>
        <w:t>видеофиксацию</w:t>
      </w:r>
      <w:proofErr w:type="spellEnd"/>
      <w:r w:rsidRPr="003A33C0">
        <w:rPr>
          <w:rFonts w:ascii="Times New Roman" w:hAnsi="Times New Roman" w:cs="Times New Roman"/>
          <w:color w:val="000000" w:themeColor="text1"/>
          <w:sz w:val="24"/>
          <w:szCs w:val="24"/>
        </w:rPr>
        <w:t xml:space="preserve"> работы, делать в ней какие-либо пометки.</w:t>
      </w:r>
    </w:p>
    <w:p w14:paraId="0285CC8A" w14:textId="77777777" w:rsidR="00EC4962" w:rsidRPr="003A33C0" w:rsidRDefault="00EC4962" w:rsidP="00EC4962">
      <w:pPr>
        <w:spacing w:after="0" w:line="240" w:lineRule="auto"/>
        <w:ind w:firstLine="709"/>
        <w:jc w:val="both"/>
        <w:rPr>
          <w:rFonts w:ascii="Times New Roman" w:hAnsi="Times New Roman" w:cs="Times New Roman"/>
          <w:color w:val="000000" w:themeColor="text1"/>
          <w:sz w:val="24"/>
          <w:szCs w:val="24"/>
        </w:rPr>
      </w:pPr>
      <w:r w:rsidRPr="003A33C0">
        <w:rPr>
          <w:rFonts w:ascii="Times New Roman" w:hAnsi="Times New Roman" w:cs="Times New Roman"/>
          <w:color w:val="000000" w:themeColor="text1"/>
          <w:sz w:val="24"/>
          <w:szCs w:val="24"/>
        </w:rPr>
        <w:t>Во время показа выполненных олимпиадных работ жюри не вправе изменять баллы, выставленные при проверке олимпиадных заданий.</w:t>
      </w:r>
    </w:p>
    <w:p w14:paraId="62047ECE" w14:textId="3A0E4A79" w:rsidR="00EC4962" w:rsidRPr="003A33C0" w:rsidRDefault="00EC4962" w:rsidP="00EC4962">
      <w:pPr>
        <w:spacing w:after="0" w:line="240" w:lineRule="auto"/>
        <w:ind w:firstLine="709"/>
        <w:jc w:val="both"/>
        <w:rPr>
          <w:rFonts w:ascii="Times New Roman" w:hAnsi="Times New Roman" w:cs="Times New Roman"/>
          <w:color w:val="000000" w:themeColor="text1"/>
          <w:sz w:val="24"/>
          <w:szCs w:val="24"/>
        </w:rPr>
      </w:pPr>
      <w:r w:rsidRPr="003A33C0">
        <w:rPr>
          <w:rFonts w:ascii="Times New Roman" w:hAnsi="Times New Roman" w:cs="Times New Roman"/>
          <w:color w:val="000000" w:themeColor="text1"/>
          <w:sz w:val="24"/>
          <w:szCs w:val="24"/>
        </w:rPr>
        <w:t xml:space="preserve">Участник олимпиады вправе подать апелляцию о несогласии с выставленными баллами (далее – апелляция) в апелляционную комиссию. </w:t>
      </w:r>
    </w:p>
    <w:p w14:paraId="43E20D9D" w14:textId="70B92FBB" w:rsidR="00EC4962" w:rsidRPr="003A33C0" w:rsidRDefault="00EC4962" w:rsidP="00EC4962">
      <w:pPr>
        <w:spacing w:after="0" w:line="240" w:lineRule="auto"/>
        <w:ind w:firstLine="709"/>
        <w:jc w:val="both"/>
        <w:rPr>
          <w:rFonts w:ascii="Times New Roman" w:hAnsi="Times New Roman" w:cs="Times New Roman"/>
          <w:color w:val="000000" w:themeColor="text1"/>
          <w:sz w:val="24"/>
          <w:szCs w:val="24"/>
        </w:rPr>
      </w:pPr>
      <w:r w:rsidRPr="003A33C0">
        <w:rPr>
          <w:rFonts w:ascii="Times New Roman" w:hAnsi="Times New Roman" w:cs="Times New Roman"/>
          <w:color w:val="000000" w:themeColor="text1"/>
          <w:sz w:val="24"/>
          <w:szCs w:val="24"/>
        </w:rPr>
        <w:t>Апелляция, по решению организатора, может проводиться как в очной форме, так и с использованием информационно-коммуникационных технологий. Апелляция подается лично участником олимпиады в оргкомитет на имя председателя апелляционной комиссии в письменной форме по установленному организатором образцу. В случаях проведения апелляции с использованием информационно-коммуникационных технологий форму подачи заявления на апелляцию определяет оргкомитет.</w:t>
      </w:r>
      <w:r w:rsidR="003A33C0">
        <w:rPr>
          <w:rFonts w:ascii="Times New Roman" w:hAnsi="Times New Roman" w:cs="Times New Roman"/>
          <w:color w:val="000000" w:themeColor="text1"/>
          <w:sz w:val="24"/>
          <w:szCs w:val="24"/>
        </w:rPr>
        <w:t xml:space="preserve"> </w:t>
      </w:r>
    </w:p>
    <w:p w14:paraId="44680CC4" w14:textId="5993984B" w:rsidR="00EC4962" w:rsidRPr="00EC4962" w:rsidRDefault="00EC4962" w:rsidP="003A33C0">
      <w:pPr>
        <w:spacing w:after="0" w:line="240" w:lineRule="auto"/>
        <w:ind w:firstLine="709"/>
        <w:jc w:val="both"/>
        <w:rPr>
          <w:rFonts w:ascii="Times New Roman" w:hAnsi="Times New Roman" w:cs="Times New Roman"/>
          <w:color w:val="000000" w:themeColor="text1"/>
          <w:sz w:val="24"/>
          <w:szCs w:val="24"/>
        </w:rPr>
      </w:pPr>
      <w:r w:rsidRPr="00EC4962">
        <w:rPr>
          <w:rFonts w:ascii="Times New Roman" w:hAnsi="Times New Roman" w:cs="Times New Roman"/>
          <w:color w:val="000000" w:themeColor="text1"/>
          <w:sz w:val="24"/>
          <w:szCs w:val="24"/>
        </w:rPr>
        <w:t xml:space="preserve">Рассмотрение апелляции проводится в присутствии участника олимпиады, если </w:t>
      </w:r>
      <w:proofErr w:type="gramStart"/>
      <w:r w:rsidRPr="00EC4962">
        <w:rPr>
          <w:rFonts w:ascii="Times New Roman" w:hAnsi="Times New Roman" w:cs="Times New Roman"/>
          <w:color w:val="000000" w:themeColor="text1"/>
          <w:sz w:val="24"/>
          <w:szCs w:val="24"/>
        </w:rPr>
        <w:t>в он</w:t>
      </w:r>
      <w:proofErr w:type="gramEnd"/>
      <w:r w:rsidRPr="00EC4962">
        <w:rPr>
          <w:rFonts w:ascii="Times New Roman" w:hAnsi="Times New Roman" w:cs="Times New Roman"/>
          <w:color w:val="000000" w:themeColor="text1"/>
          <w:sz w:val="24"/>
          <w:szCs w:val="24"/>
        </w:rPr>
        <w:t xml:space="preserve"> в своем заявлении не просит рассмотреть её без его участия. Для проведения апелляции организатором олимпиады, в соответствии с Порядком проведения </w:t>
      </w:r>
      <w:proofErr w:type="spellStart"/>
      <w:r w:rsidRPr="00EC4962">
        <w:rPr>
          <w:rFonts w:ascii="Times New Roman" w:hAnsi="Times New Roman" w:cs="Times New Roman"/>
          <w:color w:val="000000" w:themeColor="text1"/>
          <w:sz w:val="24"/>
          <w:szCs w:val="24"/>
        </w:rPr>
        <w:t>ВсОШ</w:t>
      </w:r>
      <w:proofErr w:type="spellEnd"/>
      <w:r w:rsidRPr="00EC4962">
        <w:rPr>
          <w:rFonts w:ascii="Times New Roman" w:hAnsi="Times New Roman" w:cs="Times New Roman"/>
          <w:color w:val="000000" w:themeColor="text1"/>
          <w:sz w:val="24"/>
          <w:szCs w:val="24"/>
        </w:rPr>
        <w:t xml:space="preserve"> создается </w:t>
      </w:r>
      <w:r w:rsidRPr="00EC4962">
        <w:rPr>
          <w:rFonts w:ascii="Times New Roman" w:hAnsi="Times New Roman" w:cs="Times New Roman"/>
          <w:color w:val="000000" w:themeColor="text1"/>
          <w:sz w:val="24"/>
          <w:szCs w:val="24"/>
        </w:rPr>
        <w:lastRenderedPageBreak/>
        <w:t xml:space="preserve">апелляционная комиссия. Рекомендуемое количество членов комиссии – нечетное, но не менее 3-х человек. </w:t>
      </w:r>
    </w:p>
    <w:p w14:paraId="00104D6D" w14:textId="4B917711" w:rsidR="00EC4962" w:rsidRPr="00EC4962" w:rsidRDefault="00EC4962" w:rsidP="003A33C0">
      <w:pPr>
        <w:spacing w:after="0" w:line="240" w:lineRule="auto"/>
        <w:ind w:firstLine="709"/>
        <w:jc w:val="both"/>
        <w:rPr>
          <w:rFonts w:ascii="Times New Roman" w:hAnsi="Times New Roman" w:cs="Times New Roman"/>
          <w:color w:val="000000" w:themeColor="text1"/>
          <w:sz w:val="24"/>
          <w:szCs w:val="24"/>
        </w:rPr>
      </w:pPr>
      <w:r w:rsidRPr="00EC4962">
        <w:rPr>
          <w:rFonts w:ascii="Times New Roman" w:hAnsi="Times New Roman" w:cs="Times New Roman"/>
          <w:color w:val="000000" w:themeColor="text1"/>
          <w:sz w:val="24"/>
          <w:szCs w:val="24"/>
        </w:rPr>
        <w:t xml:space="preserve">Апелляционная комиссия до начала рассмотрения апелляции запрашивает у участника документ, удостоверяющий личность. Апелляционная комиссия не рассматривает апелляции по вопросам содержания и структуры олимпиадных заданий, критериев и методики оценивания их выполнения. Черновики при проведении апелляции не рассматриваются. На заседании апелляционной комиссии рассматривается оценивание только тех заданий, которые указаны в заявлении участника. </w:t>
      </w:r>
    </w:p>
    <w:p w14:paraId="4941AAFC" w14:textId="22BC0D95" w:rsidR="00EC4962" w:rsidRPr="00EC4962" w:rsidRDefault="00EC4962" w:rsidP="003A33C0">
      <w:pPr>
        <w:spacing w:after="0" w:line="240" w:lineRule="auto"/>
        <w:ind w:firstLine="709"/>
        <w:jc w:val="both"/>
        <w:rPr>
          <w:rFonts w:ascii="Times New Roman" w:hAnsi="Times New Roman" w:cs="Times New Roman"/>
          <w:color w:val="000000" w:themeColor="text1"/>
          <w:sz w:val="24"/>
          <w:szCs w:val="24"/>
        </w:rPr>
      </w:pPr>
      <w:r w:rsidRPr="00EC4962">
        <w:rPr>
          <w:rFonts w:ascii="Times New Roman" w:hAnsi="Times New Roman" w:cs="Times New Roman"/>
          <w:color w:val="000000" w:themeColor="text1"/>
          <w:sz w:val="24"/>
          <w:szCs w:val="24"/>
        </w:rPr>
        <w:t xml:space="preserve">Решения апелляционной комиссии принимаются простым большинством голосов. В случае равенства голосов председатель комиссии имеет право решающего голоса. </w:t>
      </w:r>
    </w:p>
    <w:p w14:paraId="774968EB" w14:textId="77777777" w:rsidR="00EC4962" w:rsidRPr="00EC4962" w:rsidRDefault="00EC4962" w:rsidP="003A33C0">
      <w:pPr>
        <w:spacing w:after="0" w:line="240" w:lineRule="auto"/>
        <w:ind w:firstLine="709"/>
        <w:jc w:val="both"/>
        <w:rPr>
          <w:rFonts w:ascii="Times New Roman" w:hAnsi="Times New Roman" w:cs="Times New Roman"/>
          <w:color w:val="000000" w:themeColor="text1"/>
          <w:sz w:val="24"/>
          <w:szCs w:val="24"/>
        </w:rPr>
      </w:pPr>
      <w:r w:rsidRPr="00EC4962">
        <w:rPr>
          <w:rFonts w:ascii="Times New Roman" w:hAnsi="Times New Roman" w:cs="Times New Roman"/>
          <w:color w:val="000000" w:themeColor="text1"/>
          <w:sz w:val="24"/>
          <w:szCs w:val="24"/>
        </w:rPr>
        <w:t xml:space="preserve">Для рассмотрения апелляции членам апелляционной комиссии предоставляются либо копии, либо оригинал проверенной жюри работы участника олимпиады (в случае выполнения задания, предусматривающего устный ответ, – аудиозаписи устных ответов участников олимпиады), олимпиадные задания, критерии и методика их оценивания, предварительный протокол оценивания работ участников. </w:t>
      </w:r>
    </w:p>
    <w:p w14:paraId="1438F33A" w14:textId="2361CE78" w:rsidR="00EC4962" w:rsidRPr="00EC4962" w:rsidRDefault="00EC4962" w:rsidP="003A33C0">
      <w:pPr>
        <w:spacing w:after="0" w:line="240" w:lineRule="auto"/>
        <w:ind w:firstLine="709"/>
        <w:jc w:val="both"/>
        <w:rPr>
          <w:rFonts w:ascii="Times New Roman" w:hAnsi="Times New Roman" w:cs="Times New Roman"/>
          <w:color w:val="000000" w:themeColor="text1"/>
          <w:sz w:val="24"/>
          <w:szCs w:val="24"/>
        </w:rPr>
      </w:pPr>
      <w:r w:rsidRPr="00EC4962">
        <w:rPr>
          <w:rFonts w:ascii="Times New Roman" w:hAnsi="Times New Roman" w:cs="Times New Roman"/>
          <w:color w:val="000000" w:themeColor="text1"/>
          <w:sz w:val="24"/>
          <w:szCs w:val="24"/>
        </w:rPr>
        <w:t xml:space="preserve">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без его участия, рассмотрение апелляции по существу проводится без его участия. В случае неявки на процедуру очного рассмотрения апелляции без объяснения причин участника, не просившего о рассмотрении апелляции без его участия, рассмотрение апелляции по существу не проводится. </w:t>
      </w:r>
    </w:p>
    <w:p w14:paraId="67D7B3DC" w14:textId="77777777" w:rsidR="00EC4962" w:rsidRPr="00EC4962" w:rsidRDefault="00EC4962" w:rsidP="003A33C0">
      <w:pPr>
        <w:spacing w:after="0" w:line="240" w:lineRule="auto"/>
        <w:ind w:firstLine="709"/>
        <w:jc w:val="both"/>
        <w:rPr>
          <w:rFonts w:ascii="Times New Roman" w:hAnsi="Times New Roman" w:cs="Times New Roman"/>
          <w:color w:val="000000" w:themeColor="text1"/>
          <w:sz w:val="24"/>
          <w:szCs w:val="24"/>
        </w:rPr>
      </w:pPr>
      <w:r w:rsidRPr="00EC4962">
        <w:rPr>
          <w:rFonts w:ascii="Times New Roman" w:hAnsi="Times New Roman" w:cs="Times New Roman"/>
          <w:color w:val="000000" w:themeColor="text1"/>
          <w:sz w:val="24"/>
          <w:szCs w:val="24"/>
        </w:rPr>
        <w:t xml:space="preserve">Апелляционная комиссия может принять следующие решения: </w:t>
      </w:r>
    </w:p>
    <w:p w14:paraId="591BFD2D" w14:textId="344EBB59" w:rsidR="00EC4962" w:rsidRPr="00EC4962" w:rsidRDefault="003A33C0" w:rsidP="003A33C0">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EC4962" w:rsidRPr="00EC4962">
        <w:rPr>
          <w:rFonts w:ascii="Times New Roman" w:hAnsi="Times New Roman" w:cs="Times New Roman"/>
          <w:color w:val="000000" w:themeColor="text1"/>
          <w:sz w:val="24"/>
          <w:szCs w:val="24"/>
        </w:rPr>
        <w:t xml:space="preserve"> отклонить апелляцию, сохранив количество баллов; </w:t>
      </w:r>
    </w:p>
    <w:p w14:paraId="21CC83A9" w14:textId="0AC24D40" w:rsidR="00EC4962" w:rsidRPr="00EC4962" w:rsidRDefault="003A33C0" w:rsidP="003A33C0">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EC4962" w:rsidRPr="00EC4962">
        <w:rPr>
          <w:rFonts w:ascii="Times New Roman" w:hAnsi="Times New Roman" w:cs="Times New Roman"/>
          <w:color w:val="000000" w:themeColor="text1"/>
          <w:sz w:val="24"/>
          <w:szCs w:val="24"/>
        </w:rPr>
        <w:t xml:space="preserve"> удовлетворить апелляцию с понижением количества баллов; </w:t>
      </w:r>
    </w:p>
    <w:p w14:paraId="3DE3BBD8" w14:textId="19FB445D" w:rsidR="00EC4962" w:rsidRPr="00EC4962" w:rsidRDefault="003A33C0" w:rsidP="003A33C0">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EC4962" w:rsidRPr="00EC4962">
        <w:rPr>
          <w:rFonts w:ascii="Times New Roman" w:hAnsi="Times New Roman" w:cs="Times New Roman"/>
          <w:color w:val="000000" w:themeColor="text1"/>
          <w:sz w:val="24"/>
          <w:szCs w:val="24"/>
        </w:rPr>
        <w:t xml:space="preserve"> удовлетворить апелляцию с повышением количества баллов. </w:t>
      </w:r>
    </w:p>
    <w:p w14:paraId="7D3BDDD1" w14:textId="3CD11765" w:rsidR="007C6015" w:rsidRPr="003A33C0" w:rsidRDefault="00EC4962" w:rsidP="00EC4962">
      <w:pPr>
        <w:spacing w:after="0" w:line="240" w:lineRule="auto"/>
        <w:ind w:firstLine="709"/>
        <w:jc w:val="both"/>
        <w:rPr>
          <w:rFonts w:ascii="Times New Roman" w:hAnsi="Times New Roman" w:cs="Times New Roman"/>
          <w:color w:val="000000" w:themeColor="text1"/>
          <w:sz w:val="24"/>
          <w:szCs w:val="24"/>
        </w:rPr>
      </w:pPr>
      <w:r w:rsidRPr="003A33C0">
        <w:rPr>
          <w:rFonts w:ascii="Times New Roman" w:hAnsi="Times New Roman" w:cs="Times New Roman"/>
          <w:color w:val="000000" w:themeColor="text1"/>
          <w:sz w:val="24"/>
          <w:szCs w:val="24"/>
        </w:rPr>
        <w:t>Апелляционная комиссия по итогам проведения апелляции информирует участников олимпиады о принятом решении. Решение апелляционной комиссии является окончательным.</w:t>
      </w:r>
      <w:r w:rsidR="003A33C0">
        <w:rPr>
          <w:rFonts w:ascii="Times New Roman" w:hAnsi="Times New Roman" w:cs="Times New Roman"/>
          <w:color w:val="000000" w:themeColor="text1"/>
          <w:sz w:val="24"/>
          <w:szCs w:val="24"/>
        </w:rPr>
        <w:t xml:space="preserve"> </w:t>
      </w:r>
      <w:r w:rsidRPr="003A33C0">
        <w:rPr>
          <w:rFonts w:ascii="Times New Roman" w:hAnsi="Times New Roman" w:cs="Times New Roman"/>
          <w:color w:val="000000" w:themeColor="text1"/>
          <w:sz w:val="24"/>
          <w:szCs w:val="24"/>
        </w:rPr>
        <w:t>Решения апелляционной комиссии оформляются протоколами по установленной организатором форме.</w:t>
      </w:r>
      <w:r w:rsidR="003A33C0">
        <w:rPr>
          <w:rFonts w:ascii="Times New Roman" w:hAnsi="Times New Roman" w:cs="Times New Roman"/>
          <w:color w:val="000000" w:themeColor="text1"/>
          <w:sz w:val="24"/>
          <w:szCs w:val="24"/>
        </w:rPr>
        <w:t xml:space="preserve"> </w:t>
      </w:r>
      <w:r w:rsidRPr="003A33C0">
        <w:rPr>
          <w:rFonts w:ascii="Times New Roman" w:hAnsi="Times New Roman" w:cs="Times New Roman"/>
          <w:color w:val="000000" w:themeColor="text1"/>
          <w:sz w:val="24"/>
          <w:szCs w:val="24"/>
        </w:rPr>
        <w:t>Протоколы апелляции передаются председателем апелляционной комиссии в оргкомитет.</w:t>
      </w:r>
    </w:p>
    <w:p w14:paraId="18FFDA11" w14:textId="77777777" w:rsidR="00EC4962" w:rsidRPr="003A33C0" w:rsidRDefault="00EC4962" w:rsidP="00EC4962">
      <w:pPr>
        <w:spacing w:after="0" w:line="240" w:lineRule="auto"/>
        <w:ind w:firstLine="709"/>
        <w:jc w:val="both"/>
        <w:rPr>
          <w:rFonts w:ascii="Times New Roman" w:hAnsi="Times New Roman" w:cs="Times New Roman"/>
          <w:color w:val="000000" w:themeColor="text1"/>
          <w:sz w:val="24"/>
          <w:szCs w:val="24"/>
        </w:rPr>
      </w:pPr>
    </w:p>
    <w:p w14:paraId="7CA9D93B" w14:textId="1467CCC3" w:rsidR="00EC4962" w:rsidRPr="00EC4962" w:rsidRDefault="003A33C0" w:rsidP="003A33C0">
      <w:pPr>
        <w:spacing w:after="0" w:line="240" w:lineRule="auto"/>
        <w:ind w:firstLine="709"/>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7</w:t>
      </w:r>
      <w:r w:rsidR="00EC4962" w:rsidRPr="00EC4962">
        <w:rPr>
          <w:rFonts w:ascii="Times New Roman" w:hAnsi="Times New Roman" w:cs="Times New Roman"/>
          <w:b/>
          <w:color w:val="000000" w:themeColor="text1"/>
          <w:sz w:val="24"/>
          <w:szCs w:val="24"/>
        </w:rPr>
        <w:t xml:space="preserve">. Порядок подведения итогов олимпиады </w:t>
      </w:r>
    </w:p>
    <w:p w14:paraId="1AFF9D94" w14:textId="77777777" w:rsidR="00EC4962" w:rsidRPr="00EC4962" w:rsidRDefault="00EC4962" w:rsidP="003A33C0">
      <w:pPr>
        <w:spacing w:after="0" w:line="240" w:lineRule="auto"/>
        <w:ind w:firstLine="709"/>
        <w:jc w:val="both"/>
        <w:rPr>
          <w:rFonts w:ascii="Times New Roman" w:hAnsi="Times New Roman" w:cs="Times New Roman"/>
          <w:color w:val="000000" w:themeColor="text1"/>
          <w:sz w:val="24"/>
          <w:szCs w:val="24"/>
        </w:rPr>
      </w:pPr>
      <w:r w:rsidRPr="00EC4962">
        <w:rPr>
          <w:rFonts w:ascii="Times New Roman" w:hAnsi="Times New Roman" w:cs="Times New Roman"/>
          <w:color w:val="000000" w:themeColor="text1"/>
          <w:sz w:val="24"/>
          <w:szCs w:val="24"/>
        </w:rPr>
        <w:t xml:space="preserve">На основании протоколов апелляционной комиссии председатель жюри вносит изменения в рейтинговую таблицу и определяет победителей и призёров соответствующего этапа олимпиады по общеобразовательному предмету. </w:t>
      </w:r>
    </w:p>
    <w:p w14:paraId="5B4CF508" w14:textId="77777777" w:rsidR="00EC4962" w:rsidRPr="00EC4962" w:rsidRDefault="00EC4962" w:rsidP="003A33C0">
      <w:pPr>
        <w:spacing w:after="0" w:line="240" w:lineRule="auto"/>
        <w:ind w:firstLine="709"/>
        <w:jc w:val="both"/>
        <w:rPr>
          <w:rFonts w:ascii="Times New Roman" w:hAnsi="Times New Roman" w:cs="Times New Roman"/>
          <w:color w:val="000000" w:themeColor="text1"/>
          <w:sz w:val="24"/>
          <w:szCs w:val="24"/>
        </w:rPr>
      </w:pPr>
      <w:r w:rsidRPr="00EC4962">
        <w:rPr>
          <w:rFonts w:ascii="Times New Roman" w:hAnsi="Times New Roman" w:cs="Times New Roman"/>
          <w:color w:val="000000" w:themeColor="text1"/>
          <w:sz w:val="24"/>
          <w:szCs w:val="24"/>
        </w:rPr>
        <w:t xml:space="preserve">В случае выявления организатором олимпиады при пересмотре индивидуальных результатов технических ошибок в протоколах жюри, допущенных при подсчёте баллов за выполнение заданий, в итоговые результаты соответствующего этапа олимпиады должны быть внесены соответствующие изменения. </w:t>
      </w:r>
    </w:p>
    <w:p w14:paraId="32610B93" w14:textId="77777777" w:rsidR="00EC4962" w:rsidRPr="00EC4962" w:rsidRDefault="00EC4962" w:rsidP="003A33C0">
      <w:pPr>
        <w:spacing w:after="0" w:line="240" w:lineRule="auto"/>
        <w:ind w:firstLine="709"/>
        <w:jc w:val="both"/>
        <w:rPr>
          <w:rFonts w:ascii="Times New Roman" w:hAnsi="Times New Roman" w:cs="Times New Roman"/>
          <w:color w:val="000000" w:themeColor="text1"/>
          <w:sz w:val="24"/>
          <w:szCs w:val="24"/>
        </w:rPr>
      </w:pPr>
      <w:r w:rsidRPr="00EC4962">
        <w:rPr>
          <w:rFonts w:ascii="Times New Roman" w:hAnsi="Times New Roman" w:cs="Times New Roman"/>
          <w:color w:val="000000" w:themeColor="text1"/>
          <w:sz w:val="24"/>
          <w:szCs w:val="24"/>
        </w:rPr>
        <w:t xml:space="preserve">Организатор олимпиады в срок до 14 календарных дней с момента окончания проведения олимпиады должен утвердить итоговые результаты соответствующего этапа по каждому общеобразовательному предмету. </w:t>
      </w:r>
    </w:p>
    <w:p w14:paraId="11DB8B75" w14:textId="5005CDCF" w:rsidR="00064DDF" w:rsidRPr="003A33C0" w:rsidRDefault="00EC4962" w:rsidP="003A33C0">
      <w:pPr>
        <w:spacing w:after="0" w:line="240" w:lineRule="auto"/>
        <w:ind w:firstLine="709"/>
        <w:jc w:val="both"/>
        <w:rPr>
          <w:rFonts w:ascii="Times New Roman" w:hAnsi="Times New Roman" w:cs="Times New Roman"/>
          <w:color w:val="000000" w:themeColor="text1"/>
          <w:sz w:val="24"/>
          <w:szCs w:val="24"/>
        </w:rPr>
      </w:pPr>
      <w:r w:rsidRPr="003A33C0">
        <w:rPr>
          <w:rFonts w:ascii="Times New Roman" w:hAnsi="Times New Roman" w:cs="Times New Roman"/>
          <w:color w:val="000000" w:themeColor="text1"/>
          <w:sz w:val="24"/>
          <w:szCs w:val="24"/>
        </w:rPr>
        <w:t>Итоговые результаты олимпиады организатор публикует на своем официальном ресурсе в сети Интернет.</w:t>
      </w:r>
    </w:p>
    <w:p w14:paraId="2E81C672" w14:textId="77777777" w:rsidR="00064DDF" w:rsidRPr="003A33C0" w:rsidRDefault="00064DDF" w:rsidP="003A33C0">
      <w:pPr>
        <w:spacing w:after="0" w:line="240" w:lineRule="auto"/>
        <w:ind w:firstLine="709"/>
        <w:jc w:val="both"/>
        <w:rPr>
          <w:rFonts w:ascii="Times New Roman" w:hAnsi="Times New Roman" w:cs="Times New Roman"/>
          <w:color w:val="000000" w:themeColor="text1"/>
          <w:sz w:val="24"/>
          <w:szCs w:val="24"/>
        </w:rPr>
      </w:pPr>
    </w:p>
    <w:p w14:paraId="43A6CD12" w14:textId="77777777" w:rsidR="00064DDF" w:rsidRPr="003A33C0" w:rsidRDefault="00064DDF" w:rsidP="003A33C0">
      <w:pPr>
        <w:spacing w:after="0" w:line="240" w:lineRule="auto"/>
        <w:ind w:firstLine="709"/>
        <w:jc w:val="both"/>
        <w:rPr>
          <w:rFonts w:ascii="Times New Roman" w:hAnsi="Times New Roman" w:cs="Times New Roman"/>
          <w:color w:val="000000" w:themeColor="text1"/>
          <w:sz w:val="24"/>
          <w:szCs w:val="24"/>
        </w:rPr>
      </w:pPr>
    </w:p>
    <w:p w14:paraId="7115F438" w14:textId="77777777" w:rsidR="00064DDF" w:rsidRDefault="00064DDF" w:rsidP="008A5EC7">
      <w:pPr>
        <w:spacing w:after="0" w:line="240" w:lineRule="auto"/>
      </w:pPr>
    </w:p>
    <w:p w14:paraId="56AB604D" w14:textId="77777777" w:rsidR="00A87B13" w:rsidRDefault="00A87B13" w:rsidP="007C6015">
      <w:pPr>
        <w:spacing w:after="0" w:line="240" w:lineRule="auto"/>
        <w:ind w:left="1985"/>
        <w:jc w:val="right"/>
        <w:rPr>
          <w:rFonts w:ascii="Times New Roman" w:hAnsi="Times New Roman" w:cs="Times New Roman"/>
          <w:sz w:val="20"/>
          <w:szCs w:val="20"/>
        </w:rPr>
      </w:pPr>
    </w:p>
    <w:p w14:paraId="02940C41" w14:textId="77777777" w:rsidR="00A87B13" w:rsidRDefault="00A87B13" w:rsidP="007C6015">
      <w:pPr>
        <w:spacing w:after="0" w:line="240" w:lineRule="auto"/>
        <w:ind w:left="1985"/>
        <w:jc w:val="right"/>
        <w:rPr>
          <w:color w:val="FF0000"/>
        </w:rPr>
      </w:pPr>
    </w:p>
    <w:p w14:paraId="59265FDE" w14:textId="77777777" w:rsidR="00293E6B" w:rsidRDefault="00293E6B" w:rsidP="007C6015">
      <w:pPr>
        <w:spacing w:after="0" w:line="240" w:lineRule="auto"/>
        <w:ind w:left="1985"/>
        <w:jc w:val="right"/>
        <w:rPr>
          <w:color w:val="FF0000"/>
        </w:rPr>
      </w:pPr>
    </w:p>
    <w:p w14:paraId="3038BC3D" w14:textId="77777777" w:rsidR="00293E6B" w:rsidRDefault="00293E6B" w:rsidP="007C6015">
      <w:pPr>
        <w:spacing w:after="0" w:line="240" w:lineRule="auto"/>
        <w:ind w:left="1985"/>
        <w:jc w:val="right"/>
        <w:rPr>
          <w:color w:val="FF0000"/>
        </w:rPr>
      </w:pPr>
    </w:p>
    <w:p w14:paraId="0B9A3BEB" w14:textId="77777777" w:rsidR="00293E6B" w:rsidRDefault="00293E6B" w:rsidP="007C6015">
      <w:pPr>
        <w:spacing w:after="0" w:line="240" w:lineRule="auto"/>
        <w:ind w:left="1985"/>
        <w:jc w:val="right"/>
        <w:rPr>
          <w:color w:val="FF0000"/>
        </w:rPr>
      </w:pPr>
    </w:p>
    <w:p w14:paraId="36F94BFC" w14:textId="77777777" w:rsidR="00293E6B" w:rsidRDefault="00293E6B" w:rsidP="007C6015">
      <w:pPr>
        <w:spacing w:after="0" w:line="240" w:lineRule="auto"/>
        <w:ind w:left="1985"/>
        <w:jc w:val="right"/>
        <w:rPr>
          <w:color w:val="FF0000"/>
        </w:rPr>
      </w:pPr>
    </w:p>
    <w:p w14:paraId="2BF5C77B" w14:textId="77777777" w:rsidR="00293E6B" w:rsidRDefault="00293E6B" w:rsidP="00293E6B">
      <w:pPr>
        <w:spacing w:after="0" w:line="360" w:lineRule="auto"/>
        <w:jc w:val="right"/>
        <w:rPr>
          <w:rFonts w:ascii="Times New Roman" w:hAnsi="Times New Roman" w:cs="Times New Roman"/>
          <w:sz w:val="24"/>
          <w:szCs w:val="24"/>
        </w:rPr>
      </w:pPr>
      <w:r w:rsidRPr="00E8196A">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1</w:t>
      </w:r>
      <w:r w:rsidRPr="00E8196A">
        <w:rPr>
          <w:rFonts w:ascii="Times New Roman" w:hAnsi="Times New Roman" w:cs="Times New Roman"/>
          <w:sz w:val="24"/>
          <w:szCs w:val="24"/>
        </w:rPr>
        <w:t xml:space="preserve"> </w:t>
      </w:r>
    </w:p>
    <w:p w14:paraId="0EF28F54" w14:textId="77777777" w:rsidR="00293E6B" w:rsidRPr="00FC148F" w:rsidRDefault="00293E6B" w:rsidP="00293E6B">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Титульный лист</w:t>
      </w:r>
    </w:p>
    <w:p w14:paraId="0A715499" w14:textId="77777777" w:rsidR="00293E6B" w:rsidRDefault="00293E6B" w:rsidP="00293E6B">
      <w:pPr>
        <w:spacing w:after="0" w:line="360" w:lineRule="auto"/>
        <w:jc w:val="center"/>
        <w:rPr>
          <w:rFonts w:ascii="Times New Roman" w:hAnsi="Times New Roman" w:cs="Times New Roman"/>
          <w:sz w:val="28"/>
          <w:szCs w:val="24"/>
        </w:rPr>
      </w:pPr>
      <w:r w:rsidRPr="003D5276">
        <w:rPr>
          <w:rFonts w:ascii="Times New Roman" w:hAnsi="Times New Roman" w:cs="Times New Roman"/>
          <w:sz w:val="28"/>
          <w:szCs w:val="24"/>
        </w:rPr>
        <w:t xml:space="preserve">Всероссийская олимпиада школьников. Муниципальный этап </w:t>
      </w:r>
    </w:p>
    <w:p w14:paraId="38C72535" w14:textId="77777777" w:rsidR="00293E6B" w:rsidRDefault="00293E6B" w:rsidP="00293E6B">
      <w:pPr>
        <w:spacing w:after="0" w:line="360" w:lineRule="auto"/>
        <w:rPr>
          <w:rFonts w:ascii="Times New Roman" w:hAnsi="Times New Roman" w:cs="Times New Roman"/>
          <w:i/>
          <w:sz w:val="24"/>
          <w:szCs w:val="24"/>
        </w:rPr>
      </w:pPr>
      <w:r w:rsidRPr="003D5276">
        <w:rPr>
          <w:rFonts w:ascii="Times New Roman" w:hAnsi="Times New Roman" w:cs="Times New Roman"/>
          <w:i/>
          <w:sz w:val="24"/>
          <w:szCs w:val="24"/>
        </w:rPr>
        <w:t xml:space="preserve">Заполните </w:t>
      </w:r>
      <w:r w:rsidRPr="003D5276">
        <w:rPr>
          <w:rFonts w:ascii="Times New Roman" w:hAnsi="Times New Roman" w:cs="Times New Roman"/>
          <w:sz w:val="24"/>
          <w:szCs w:val="24"/>
        </w:rPr>
        <w:t>ПЕЧАТНЫМИ БУКВАМИ</w:t>
      </w:r>
      <w:r w:rsidRPr="003D5276">
        <w:rPr>
          <w:rFonts w:ascii="Times New Roman" w:hAnsi="Times New Roman" w:cs="Times New Roman"/>
          <w:i/>
          <w:sz w:val="24"/>
          <w:szCs w:val="24"/>
        </w:rPr>
        <w:t xml:space="preserve"> чернилами черного или синего цвета</w:t>
      </w:r>
    </w:p>
    <w:p w14:paraId="4AEB41DD" w14:textId="77777777" w:rsidR="00293E6B" w:rsidRDefault="00293E6B" w:rsidP="00293E6B">
      <w:pPr>
        <w:spacing w:after="0" w:line="360" w:lineRule="auto"/>
        <w:rPr>
          <w:rFonts w:ascii="Times New Roman" w:hAnsi="Times New Roman" w:cs="Times New Roman"/>
          <w:sz w:val="24"/>
          <w:szCs w:val="24"/>
        </w:rPr>
      </w:pPr>
      <w:r w:rsidRPr="003D5276">
        <w:rPr>
          <w:rFonts w:ascii="Times New Roman" w:hAnsi="Times New Roman" w:cs="Times New Roman"/>
          <w:sz w:val="24"/>
          <w:szCs w:val="24"/>
        </w:rPr>
        <w:t>ПРЕДМЕТ:</w:t>
      </w:r>
      <w:r>
        <w:rPr>
          <w:rFonts w:ascii="Times New Roman" w:hAnsi="Times New Roman" w:cs="Times New Roman"/>
          <w:sz w:val="24"/>
          <w:szCs w:val="24"/>
        </w:rPr>
        <w:t xml:space="preserve"> ХИМИЯ                              КЛАСС:     </w:t>
      </w:r>
      <w:r>
        <w:rPr>
          <w:rFonts w:ascii="Times New Roman" w:hAnsi="Times New Roman" w:cs="Times New Roman"/>
          <w:noProof/>
          <w:sz w:val="24"/>
          <w:szCs w:val="24"/>
          <w:lang w:eastAsia="ru-RU"/>
        </w:rPr>
        <w:drawing>
          <wp:inline distT="0" distB="0" distL="0" distR="0" wp14:anchorId="5AB10E1C" wp14:editId="5577405B">
            <wp:extent cx="542925" cy="27622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 cy="276225"/>
                    </a:xfrm>
                    <a:prstGeom prst="rect">
                      <a:avLst/>
                    </a:prstGeom>
                    <a:noFill/>
                    <a:ln>
                      <a:noFill/>
                    </a:ln>
                  </pic:spPr>
                </pic:pic>
              </a:graphicData>
            </a:graphic>
          </wp:inline>
        </w:drawing>
      </w:r>
    </w:p>
    <w:p w14:paraId="3E4A8C6F" w14:textId="77777777" w:rsidR="00293E6B" w:rsidRDefault="00293E6B" w:rsidP="00293E6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ДАТА   </w:t>
      </w:r>
      <w:r>
        <w:rPr>
          <w:rFonts w:ascii="Times New Roman" w:hAnsi="Times New Roman" w:cs="Times New Roman"/>
          <w:noProof/>
          <w:sz w:val="24"/>
          <w:szCs w:val="24"/>
          <w:lang w:eastAsia="ru-RU"/>
        </w:rPr>
        <w:drawing>
          <wp:inline distT="0" distB="0" distL="0" distR="0" wp14:anchorId="5AECCA62" wp14:editId="491CFDF3">
            <wp:extent cx="542925" cy="2762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 cy="276225"/>
                    </a:xfrm>
                    <a:prstGeom prst="rect">
                      <a:avLst/>
                    </a:prstGeom>
                    <a:noFill/>
                    <a:ln>
                      <a:noFill/>
                    </a:ln>
                  </pic:spPr>
                </pic:pic>
              </a:graphicData>
            </a:graphic>
          </wp:inline>
        </w:drawing>
      </w:r>
      <w:r>
        <w:rPr>
          <w:rFonts w:ascii="Times New Roman" w:hAnsi="Times New Roman" w:cs="Times New Roman"/>
          <w:sz w:val="24"/>
          <w:szCs w:val="24"/>
        </w:rPr>
        <w:t xml:space="preserve">. </w:t>
      </w:r>
      <w:r>
        <w:rPr>
          <w:rFonts w:ascii="Times New Roman" w:hAnsi="Times New Roman" w:cs="Times New Roman"/>
          <w:noProof/>
          <w:sz w:val="24"/>
          <w:szCs w:val="24"/>
          <w:lang w:eastAsia="ru-RU"/>
        </w:rPr>
        <w:drawing>
          <wp:inline distT="0" distB="0" distL="0" distR="0" wp14:anchorId="78471FC7" wp14:editId="5B9B0097">
            <wp:extent cx="542925" cy="27622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 cy="276225"/>
                    </a:xfrm>
                    <a:prstGeom prst="rect">
                      <a:avLst/>
                    </a:prstGeom>
                    <a:noFill/>
                    <a:ln>
                      <a:noFill/>
                    </a:ln>
                  </pic:spPr>
                </pic:pic>
              </a:graphicData>
            </a:graphic>
          </wp:inline>
        </w:drawing>
      </w:r>
      <w:r>
        <w:rPr>
          <w:rFonts w:ascii="Times New Roman" w:hAnsi="Times New Roman" w:cs="Times New Roman"/>
          <w:sz w:val="24"/>
          <w:szCs w:val="24"/>
        </w:rPr>
        <w:t xml:space="preserve">. </w:t>
      </w:r>
      <w:r>
        <w:rPr>
          <w:rFonts w:ascii="Times New Roman" w:hAnsi="Times New Roman" w:cs="Times New Roman"/>
          <w:noProof/>
          <w:sz w:val="24"/>
          <w:szCs w:val="24"/>
          <w:lang w:eastAsia="ru-RU"/>
        </w:rPr>
        <w:drawing>
          <wp:inline distT="0" distB="0" distL="0" distR="0" wp14:anchorId="64727EE3" wp14:editId="177AC919">
            <wp:extent cx="1047750" cy="276225"/>
            <wp:effectExtent l="0" t="0" r="0"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0" cy="276225"/>
                    </a:xfrm>
                    <a:prstGeom prst="rect">
                      <a:avLst/>
                    </a:prstGeom>
                    <a:noFill/>
                    <a:ln>
                      <a:noFill/>
                    </a:ln>
                  </pic:spPr>
                </pic:pic>
              </a:graphicData>
            </a:graphic>
          </wp:inline>
        </w:drawing>
      </w:r>
    </w:p>
    <w:p w14:paraId="4CFA4D4C" w14:textId="77777777" w:rsidR="00293E6B" w:rsidRPr="003D5276" w:rsidRDefault="00293E6B" w:rsidP="00293E6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ШИФР УЧАСТНИКА        </w:t>
      </w:r>
      <w:r>
        <w:rPr>
          <w:rFonts w:ascii="Times New Roman" w:hAnsi="Times New Roman" w:cs="Times New Roman"/>
          <w:noProof/>
          <w:sz w:val="24"/>
          <w:szCs w:val="24"/>
          <w:lang w:eastAsia="ru-RU"/>
        </w:rPr>
        <w:drawing>
          <wp:inline distT="0" distB="0" distL="0" distR="0" wp14:anchorId="5C817682" wp14:editId="6DAC3C6E">
            <wp:extent cx="2066925" cy="276225"/>
            <wp:effectExtent l="0" t="0" r="9525"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66925" cy="276225"/>
                    </a:xfrm>
                    <a:prstGeom prst="rect">
                      <a:avLst/>
                    </a:prstGeom>
                    <a:noFill/>
                    <a:ln>
                      <a:noFill/>
                    </a:ln>
                  </pic:spPr>
                </pic:pic>
              </a:graphicData>
            </a:graphic>
          </wp:inline>
        </w:drawing>
      </w:r>
    </w:p>
    <w:p w14:paraId="397447AF" w14:textId="77777777" w:rsidR="00293E6B" w:rsidRDefault="00293E6B" w:rsidP="00293E6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ФАМИЛИЯ </w:t>
      </w:r>
      <w:r>
        <w:rPr>
          <w:rFonts w:ascii="Times New Roman" w:hAnsi="Times New Roman" w:cs="Times New Roman"/>
          <w:noProof/>
          <w:sz w:val="24"/>
          <w:szCs w:val="24"/>
          <w:lang w:eastAsia="ru-RU"/>
        </w:rPr>
        <w:drawing>
          <wp:inline distT="0" distB="0" distL="0" distR="0" wp14:anchorId="039734B0" wp14:editId="5ACCE6A1">
            <wp:extent cx="4105275" cy="276225"/>
            <wp:effectExtent l="0" t="0" r="9525"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05275" cy="276225"/>
                    </a:xfrm>
                    <a:prstGeom prst="rect">
                      <a:avLst/>
                    </a:prstGeom>
                    <a:noFill/>
                    <a:ln>
                      <a:noFill/>
                    </a:ln>
                  </pic:spPr>
                </pic:pic>
              </a:graphicData>
            </a:graphic>
          </wp:inline>
        </w:drawing>
      </w:r>
    </w:p>
    <w:p w14:paraId="3CEECDB4" w14:textId="77777777" w:rsidR="00293E6B" w:rsidRDefault="00293E6B" w:rsidP="00293E6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ИМЯ            </w:t>
      </w:r>
      <w:r>
        <w:rPr>
          <w:rFonts w:ascii="Times New Roman" w:hAnsi="Times New Roman" w:cs="Times New Roman"/>
          <w:noProof/>
          <w:sz w:val="24"/>
          <w:szCs w:val="24"/>
          <w:lang w:eastAsia="ru-RU"/>
        </w:rPr>
        <w:drawing>
          <wp:inline distT="0" distB="0" distL="0" distR="0" wp14:anchorId="01B88C27" wp14:editId="1FE56998">
            <wp:extent cx="4105275" cy="276225"/>
            <wp:effectExtent l="0" t="0" r="9525"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05275" cy="276225"/>
                    </a:xfrm>
                    <a:prstGeom prst="rect">
                      <a:avLst/>
                    </a:prstGeom>
                    <a:noFill/>
                    <a:ln>
                      <a:noFill/>
                    </a:ln>
                  </pic:spPr>
                </pic:pic>
              </a:graphicData>
            </a:graphic>
          </wp:inline>
        </w:drawing>
      </w:r>
    </w:p>
    <w:p w14:paraId="30565705" w14:textId="77777777" w:rsidR="00293E6B" w:rsidRDefault="00293E6B" w:rsidP="00293E6B">
      <w:pPr>
        <w:spacing w:after="0" w:line="360" w:lineRule="auto"/>
        <w:rPr>
          <w:rFonts w:ascii="Times New Roman" w:hAnsi="Times New Roman" w:cs="Times New Roman"/>
          <w:sz w:val="24"/>
          <w:szCs w:val="24"/>
        </w:rPr>
      </w:pPr>
      <w:r>
        <w:rPr>
          <w:rFonts w:ascii="Times New Roman" w:hAnsi="Times New Roman" w:cs="Times New Roman"/>
          <w:sz w:val="24"/>
          <w:szCs w:val="24"/>
        </w:rPr>
        <w:t>ОТЧЕСТВО</w:t>
      </w:r>
      <w:r>
        <w:rPr>
          <w:rFonts w:ascii="Times New Roman" w:hAnsi="Times New Roman" w:cs="Times New Roman"/>
          <w:noProof/>
          <w:sz w:val="24"/>
          <w:szCs w:val="24"/>
          <w:lang w:eastAsia="ru-RU"/>
        </w:rPr>
        <w:drawing>
          <wp:inline distT="0" distB="0" distL="0" distR="0" wp14:anchorId="3F10B341" wp14:editId="7EB99695">
            <wp:extent cx="4105275" cy="276225"/>
            <wp:effectExtent l="0" t="0" r="9525"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05275" cy="276225"/>
                    </a:xfrm>
                    <a:prstGeom prst="rect">
                      <a:avLst/>
                    </a:prstGeom>
                    <a:noFill/>
                    <a:ln>
                      <a:noFill/>
                    </a:ln>
                  </pic:spPr>
                </pic:pic>
              </a:graphicData>
            </a:graphic>
          </wp:inline>
        </w:drawing>
      </w:r>
    </w:p>
    <w:p w14:paraId="7B55327B" w14:textId="77777777" w:rsidR="00293E6B" w:rsidRDefault="00293E6B" w:rsidP="00293E6B">
      <w:pPr>
        <w:spacing w:after="0" w:line="360" w:lineRule="auto"/>
        <w:rPr>
          <w:rFonts w:ascii="Times New Roman" w:hAnsi="Times New Roman" w:cs="Times New Roman"/>
          <w:sz w:val="24"/>
          <w:szCs w:val="24"/>
        </w:rPr>
      </w:pPr>
    </w:p>
    <w:p w14:paraId="0E7E8675" w14:textId="77777777" w:rsidR="00293E6B" w:rsidRDefault="00293E6B" w:rsidP="00293E6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Документ, удостоверяющий личность:                                           Гражданство: </w:t>
      </w:r>
    </w:p>
    <w:p w14:paraId="26F8EE07" w14:textId="77777777" w:rsidR="00293E6B" w:rsidRDefault="00293E6B" w:rsidP="00293E6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lang w:eastAsia="ru-RU"/>
        </w:rPr>
        <w:drawing>
          <wp:inline distT="0" distB="0" distL="0" distR="0" wp14:anchorId="30D2C765" wp14:editId="21382B82">
            <wp:extent cx="266700" cy="28575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700" cy="285750"/>
                    </a:xfrm>
                    <a:prstGeom prst="rect">
                      <a:avLst/>
                    </a:prstGeom>
                    <a:noFill/>
                    <a:ln>
                      <a:noFill/>
                    </a:ln>
                  </pic:spPr>
                </pic:pic>
              </a:graphicData>
            </a:graphic>
          </wp:inline>
        </w:drawing>
      </w:r>
      <w:r>
        <w:rPr>
          <w:rFonts w:ascii="Times New Roman" w:hAnsi="Times New Roman" w:cs="Times New Roman"/>
          <w:sz w:val="24"/>
          <w:szCs w:val="24"/>
        </w:rPr>
        <w:t xml:space="preserve">свидетельство о рождении      </w:t>
      </w:r>
      <w:r>
        <w:rPr>
          <w:rFonts w:ascii="Times New Roman" w:hAnsi="Times New Roman" w:cs="Times New Roman"/>
          <w:noProof/>
          <w:sz w:val="24"/>
          <w:szCs w:val="24"/>
          <w:lang w:eastAsia="ru-RU"/>
        </w:rPr>
        <w:drawing>
          <wp:inline distT="0" distB="0" distL="0" distR="0" wp14:anchorId="02E9EE73" wp14:editId="636D6B8C">
            <wp:extent cx="266700" cy="2857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700" cy="285750"/>
                    </a:xfrm>
                    <a:prstGeom prst="rect">
                      <a:avLst/>
                    </a:prstGeom>
                    <a:noFill/>
                    <a:ln>
                      <a:noFill/>
                    </a:ln>
                  </pic:spPr>
                </pic:pic>
              </a:graphicData>
            </a:graphic>
          </wp:inline>
        </w:drawing>
      </w:r>
      <w:r>
        <w:rPr>
          <w:rFonts w:ascii="Times New Roman" w:hAnsi="Times New Roman" w:cs="Times New Roman"/>
          <w:sz w:val="24"/>
          <w:szCs w:val="24"/>
        </w:rPr>
        <w:t xml:space="preserve">паспорт                             </w:t>
      </w:r>
      <w:r>
        <w:rPr>
          <w:rFonts w:ascii="Times New Roman" w:hAnsi="Times New Roman" w:cs="Times New Roman"/>
          <w:noProof/>
          <w:sz w:val="24"/>
          <w:szCs w:val="24"/>
          <w:lang w:eastAsia="ru-RU"/>
        </w:rPr>
        <w:drawing>
          <wp:inline distT="0" distB="0" distL="0" distR="0" wp14:anchorId="77C3B56C" wp14:editId="2A13DFBB">
            <wp:extent cx="266700" cy="28575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700" cy="285750"/>
                    </a:xfrm>
                    <a:prstGeom prst="rect">
                      <a:avLst/>
                    </a:prstGeom>
                    <a:noFill/>
                    <a:ln>
                      <a:noFill/>
                    </a:ln>
                  </pic:spPr>
                </pic:pic>
              </a:graphicData>
            </a:graphic>
          </wp:inline>
        </w:drawing>
      </w:r>
      <w:r>
        <w:rPr>
          <w:rFonts w:ascii="Times New Roman" w:hAnsi="Times New Roman" w:cs="Times New Roman"/>
          <w:sz w:val="24"/>
          <w:szCs w:val="24"/>
        </w:rPr>
        <w:t>Российская Федерация</w:t>
      </w:r>
    </w:p>
    <w:p w14:paraId="36D04CDF" w14:textId="77777777" w:rsidR="00293E6B" w:rsidRDefault="00293E6B" w:rsidP="00293E6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серия </w:t>
      </w:r>
      <w:r>
        <w:rPr>
          <w:rFonts w:ascii="Times New Roman" w:hAnsi="Times New Roman" w:cs="Times New Roman"/>
          <w:noProof/>
          <w:sz w:val="24"/>
          <w:szCs w:val="24"/>
          <w:lang w:eastAsia="ru-RU"/>
        </w:rPr>
        <w:drawing>
          <wp:inline distT="0" distB="0" distL="0" distR="0" wp14:anchorId="577AC733" wp14:editId="1C38C732">
            <wp:extent cx="1028700" cy="276225"/>
            <wp:effectExtent l="0" t="0" r="0"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276225"/>
                    </a:xfrm>
                    <a:prstGeom prst="rect">
                      <a:avLst/>
                    </a:prstGeom>
                    <a:noFill/>
                    <a:ln>
                      <a:noFill/>
                    </a:ln>
                  </pic:spPr>
                </pic:pic>
              </a:graphicData>
            </a:graphic>
          </wp:inline>
        </w:drawing>
      </w:r>
      <w:r>
        <w:rPr>
          <w:rFonts w:ascii="Times New Roman" w:hAnsi="Times New Roman" w:cs="Times New Roman"/>
          <w:sz w:val="24"/>
          <w:szCs w:val="24"/>
        </w:rPr>
        <w:t xml:space="preserve">  номер</w:t>
      </w:r>
      <w:proofErr w:type="gramStart"/>
      <w:r>
        <w:rPr>
          <w:rFonts w:ascii="Times New Roman" w:hAnsi="Times New Roman" w:cs="Times New Roman"/>
          <w:sz w:val="24"/>
          <w:szCs w:val="24"/>
        </w:rPr>
        <w:t xml:space="preserve"> </w:t>
      </w:r>
      <w:r>
        <w:rPr>
          <w:rFonts w:ascii="Times New Roman" w:hAnsi="Times New Roman" w:cs="Times New Roman"/>
          <w:noProof/>
          <w:sz w:val="24"/>
          <w:szCs w:val="24"/>
          <w:lang w:eastAsia="ru-RU"/>
        </w:rPr>
        <w:drawing>
          <wp:inline distT="0" distB="0" distL="0" distR="0" wp14:anchorId="493E9092" wp14:editId="003D0EDA">
            <wp:extent cx="1552575" cy="276225"/>
            <wp:effectExtent l="0" t="0" r="9525"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inline>
        </w:drawing>
      </w:r>
      <w:r>
        <w:rPr>
          <w:rFonts w:ascii="Times New Roman" w:hAnsi="Times New Roman" w:cs="Times New Roman"/>
          <w:sz w:val="24"/>
          <w:szCs w:val="24"/>
        </w:rPr>
        <w:t xml:space="preserve">                 </w:t>
      </w:r>
      <w:r>
        <w:rPr>
          <w:rFonts w:ascii="Times New Roman" w:hAnsi="Times New Roman" w:cs="Times New Roman"/>
          <w:noProof/>
          <w:sz w:val="24"/>
          <w:szCs w:val="24"/>
          <w:lang w:eastAsia="ru-RU"/>
        </w:rPr>
        <w:drawing>
          <wp:inline distT="0" distB="0" distL="0" distR="0" wp14:anchorId="416F848E" wp14:editId="6E3D20BD">
            <wp:extent cx="266700" cy="28575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700" cy="285750"/>
                    </a:xfrm>
                    <a:prstGeom prst="rect">
                      <a:avLst/>
                    </a:prstGeom>
                    <a:noFill/>
                    <a:ln>
                      <a:noFill/>
                    </a:ln>
                  </pic:spPr>
                </pic:pic>
              </a:graphicData>
            </a:graphic>
          </wp:inline>
        </w:drawing>
      </w:r>
      <w:r>
        <w:rPr>
          <w:rFonts w:ascii="Times New Roman" w:hAnsi="Times New Roman" w:cs="Times New Roman"/>
          <w:sz w:val="24"/>
          <w:szCs w:val="24"/>
        </w:rPr>
        <w:t>И</w:t>
      </w:r>
      <w:proofErr w:type="gramEnd"/>
      <w:r>
        <w:rPr>
          <w:rFonts w:ascii="Times New Roman" w:hAnsi="Times New Roman" w:cs="Times New Roman"/>
          <w:sz w:val="24"/>
          <w:szCs w:val="24"/>
        </w:rPr>
        <w:t>ное</w:t>
      </w:r>
    </w:p>
    <w:p w14:paraId="7021E80B" w14:textId="77777777" w:rsidR="00293E6B" w:rsidRDefault="00293E6B" w:rsidP="00293E6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Дата рождения  </w:t>
      </w:r>
      <w:r>
        <w:rPr>
          <w:rFonts w:ascii="Times New Roman" w:hAnsi="Times New Roman" w:cs="Times New Roman"/>
          <w:noProof/>
          <w:sz w:val="24"/>
          <w:szCs w:val="24"/>
          <w:lang w:eastAsia="ru-RU"/>
        </w:rPr>
        <w:drawing>
          <wp:inline distT="0" distB="0" distL="0" distR="0" wp14:anchorId="3A1DE321" wp14:editId="279F3531">
            <wp:extent cx="542925" cy="276225"/>
            <wp:effectExtent l="0" t="0" r="9525" b="952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 cy="276225"/>
                    </a:xfrm>
                    <a:prstGeom prst="rect">
                      <a:avLst/>
                    </a:prstGeom>
                    <a:noFill/>
                    <a:ln>
                      <a:noFill/>
                    </a:ln>
                  </pic:spPr>
                </pic:pic>
              </a:graphicData>
            </a:graphic>
          </wp:inline>
        </w:drawing>
      </w:r>
      <w:r>
        <w:rPr>
          <w:rFonts w:ascii="Times New Roman" w:hAnsi="Times New Roman" w:cs="Times New Roman"/>
          <w:sz w:val="24"/>
          <w:szCs w:val="24"/>
        </w:rPr>
        <w:t xml:space="preserve">. </w:t>
      </w:r>
      <w:r>
        <w:rPr>
          <w:rFonts w:ascii="Times New Roman" w:hAnsi="Times New Roman" w:cs="Times New Roman"/>
          <w:noProof/>
          <w:sz w:val="24"/>
          <w:szCs w:val="24"/>
          <w:lang w:eastAsia="ru-RU"/>
        </w:rPr>
        <w:drawing>
          <wp:inline distT="0" distB="0" distL="0" distR="0" wp14:anchorId="21C8683A" wp14:editId="2053413B">
            <wp:extent cx="542925" cy="276225"/>
            <wp:effectExtent l="0" t="0" r="9525" b="952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 cy="276225"/>
                    </a:xfrm>
                    <a:prstGeom prst="rect">
                      <a:avLst/>
                    </a:prstGeom>
                    <a:noFill/>
                    <a:ln>
                      <a:noFill/>
                    </a:ln>
                  </pic:spPr>
                </pic:pic>
              </a:graphicData>
            </a:graphic>
          </wp:inline>
        </w:drawing>
      </w:r>
      <w:r>
        <w:rPr>
          <w:rFonts w:ascii="Times New Roman" w:hAnsi="Times New Roman" w:cs="Times New Roman"/>
          <w:sz w:val="24"/>
          <w:szCs w:val="24"/>
        </w:rPr>
        <w:t xml:space="preserve">. </w:t>
      </w:r>
      <w:r>
        <w:rPr>
          <w:rFonts w:ascii="Times New Roman" w:hAnsi="Times New Roman" w:cs="Times New Roman"/>
          <w:noProof/>
          <w:sz w:val="24"/>
          <w:szCs w:val="24"/>
          <w:lang w:eastAsia="ru-RU"/>
        </w:rPr>
        <w:drawing>
          <wp:inline distT="0" distB="0" distL="0" distR="0" wp14:anchorId="34FA24D7" wp14:editId="7B640C9E">
            <wp:extent cx="1047750" cy="276225"/>
            <wp:effectExtent l="0" t="0" r="0" b="952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0" cy="276225"/>
                    </a:xfrm>
                    <a:prstGeom prst="rect">
                      <a:avLst/>
                    </a:prstGeom>
                    <a:noFill/>
                    <a:ln>
                      <a:noFill/>
                    </a:ln>
                  </pic:spPr>
                </pic:pic>
              </a:graphicData>
            </a:graphic>
          </wp:inline>
        </w:drawing>
      </w:r>
    </w:p>
    <w:p w14:paraId="5FCFD073" w14:textId="77777777" w:rsidR="00293E6B" w:rsidRDefault="00293E6B" w:rsidP="00293E6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Домашний телефон участника  </w:t>
      </w:r>
      <w:r>
        <w:rPr>
          <w:rFonts w:ascii="Times New Roman" w:hAnsi="Times New Roman" w:cs="Times New Roman"/>
          <w:noProof/>
          <w:sz w:val="24"/>
          <w:szCs w:val="24"/>
          <w:lang w:eastAsia="ru-RU"/>
        </w:rPr>
        <w:drawing>
          <wp:inline distT="0" distB="0" distL="0" distR="0" wp14:anchorId="4844F24C" wp14:editId="181032D7">
            <wp:extent cx="3400425" cy="276225"/>
            <wp:effectExtent l="0" t="0" r="9525" b="952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00425" cy="276225"/>
                    </a:xfrm>
                    <a:prstGeom prst="rect">
                      <a:avLst/>
                    </a:prstGeom>
                    <a:noFill/>
                    <a:ln>
                      <a:noFill/>
                    </a:ln>
                  </pic:spPr>
                </pic:pic>
              </a:graphicData>
            </a:graphic>
          </wp:inline>
        </w:drawing>
      </w:r>
    </w:p>
    <w:p w14:paraId="427CBFB1" w14:textId="77777777" w:rsidR="00293E6B" w:rsidRDefault="00293E6B" w:rsidP="00293E6B">
      <w:pPr>
        <w:spacing w:after="0" w:line="360" w:lineRule="auto"/>
        <w:rPr>
          <w:rFonts w:ascii="Times New Roman" w:hAnsi="Times New Roman" w:cs="Times New Roman"/>
          <w:sz w:val="24"/>
          <w:szCs w:val="24"/>
        </w:rPr>
      </w:pPr>
      <w:r>
        <w:rPr>
          <w:rFonts w:ascii="Times New Roman" w:hAnsi="Times New Roman" w:cs="Times New Roman"/>
          <w:sz w:val="24"/>
          <w:szCs w:val="24"/>
        </w:rPr>
        <w:t>Мобильный телефон участника</w:t>
      </w:r>
      <w:r>
        <w:rPr>
          <w:rFonts w:ascii="Times New Roman" w:hAnsi="Times New Roman" w:cs="Times New Roman"/>
          <w:noProof/>
          <w:sz w:val="24"/>
          <w:szCs w:val="24"/>
          <w:lang w:eastAsia="ru-RU"/>
        </w:rPr>
        <w:drawing>
          <wp:inline distT="0" distB="0" distL="0" distR="0" wp14:anchorId="407B24CB" wp14:editId="4F3F4C8C">
            <wp:extent cx="3400425" cy="276225"/>
            <wp:effectExtent l="0" t="0" r="9525" b="952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00425" cy="276225"/>
                    </a:xfrm>
                    <a:prstGeom prst="rect">
                      <a:avLst/>
                    </a:prstGeom>
                    <a:noFill/>
                    <a:ln>
                      <a:noFill/>
                    </a:ln>
                  </pic:spPr>
                </pic:pic>
              </a:graphicData>
            </a:graphic>
          </wp:inline>
        </w:drawing>
      </w:r>
    </w:p>
    <w:p w14:paraId="46D2C311" w14:textId="77777777" w:rsidR="00293E6B" w:rsidRPr="003D5276" w:rsidRDefault="00293E6B" w:rsidP="00293E6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Электронная почта участника   </w:t>
      </w:r>
      <w:r>
        <w:rPr>
          <w:rFonts w:ascii="Times New Roman" w:hAnsi="Times New Roman" w:cs="Times New Roman"/>
          <w:noProof/>
          <w:sz w:val="24"/>
          <w:szCs w:val="24"/>
          <w:lang w:eastAsia="ru-RU"/>
        </w:rPr>
        <w:drawing>
          <wp:inline distT="0" distB="0" distL="0" distR="0" wp14:anchorId="4A6877AB" wp14:editId="24C3A8AD">
            <wp:extent cx="3400425" cy="276225"/>
            <wp:effectExtent l="0" t="0" r="9525" b="952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00425" cy="276225"/>
                    </a:xfrm>
                    <a:prstGeom prst="rect">
                      <a:avLst/>
                    </a:prstGeom>
                    <a:noFill/>
                    <a:ln>
                      <a:noFill/>
                    </a:ln>
                  </pic:spPr>
                </pic:pic>
              </a:graphicData>
            </a:graphic>
          </wp:inline>
        </w:drawing>
      </w:r>
    </w:p>
    <w:p w14:paraId="1E922DE2" w14:textId="77777777" w:rsidR="00293E6B" w:rsidRDefault="00293E6B" w:rsidP="00293E6B">
      <w:pPr>
        <w:spacing w:after="0" w:line="360" w:lineRule="auto"/>
        <w:jc w:val="center"/>
        <w:rPr>
          <w:rFonts w:ascii="Times New Roman" w:hAnsi="Times New Roman" w:cs="Times New Roman"/>
          <w:b/>
          <w:sz w:val="24"/>
          <w:szCs w:val="24"/>
        </w:rPr>
      </w:pPr>
    </w:p>
    <w:p w14:paraId="68F6EE3F" w14:textId="77777777" w:rsidR="00293E6B" w:rsidRDefault="00293E6B" w:rsidP="00293E6B">
      <w:pPr>
        <w:spacing w:after="0" w:line="360" w:lineRule="auto"/>
        <w:rPr>
          <w:rFonts w:ascii="Times New Roman" w:hAnsi="Times New Roman" w:cs="Times New Roman"/>
          <w:b/>
          <w:sz w:val="24"/>
          <w:szCs w:val="24"/>
        </w:rPr>
      </w:pPr>
      <w:r w:rsidRPr="00D043BA">
        <w:rPr>
          <w:rFonts w:ascii="Times New Roman" w:hAnsi="Times New Roman" w:cs="Times New Roman"/>
          <w:sz w:val="24"/>
          <w:szCs w:val="24"/>
        </w:rPr>
        <w:t>Личная подпись участника:</w:t>
      </w:r>
      <w:r>
        <w:rPr>
          <w:rFonts w:ascii="Times New Roman" w:hAnsi="Times New Roman" w:cs="Times New Roman"/>
          <w:b/>
          <w:sz w:val="24"/>
          <w:szCs w:val="24"/>
        </w:rPr>
        <w:t xml:space="preserve"> ___________________________</w:t>
      </w:r>
    </w:p>
    <w:p w14:paraId="641EDB19" w14:textId="77777777" w:rsidR="00293E6B" w:rsidRDefault="00293E6B" w:rsidP="00293E6B">
      <w:pPr>
        <w:spacing w:after="0" w:line="360" w:lineRule="auto"/>
        <w:jc w:val="center"/>
        <w:rPr>
          <w:rFonts w:ascii="Times New Roman" w:hAnsi="Times New Roman" w:cs="Times New Roman"/>
          <w:b/>
          <w:sz w:val="24"/>
          <w:szCs w:val="24"/>
        </w:rPr>
      </w:pPr>
    </w:p>
    <w:p w14:paraId="0EC843B9" w14:textId="77777777" w:rsidR="00293E6B" w:rsidRPr="003D5276" w:rsidRDefault="00293E6B" w:rsidP="00293E6B">
      <w:pPr>
        <w:spacing w:after="0" w:line="360" w:lineRule="auto"/>
        <w:rPr>
          <w:rFonts w:ascii="Times New Roman" w:hAnsi="Times New Roman" w:cs="Times New Roman"/>
          <w:i/>
          <w:sz w:val="24"/>
          <w:szCs w:val="24"/>
        </w:rPr>
      </w:pPr>
      <w:r>
        <w:rPr>
          <w:rFonts w:ascii="Times New Roman" w:hAnsi="Times New Roman" w:cs="Times New Roman"/>
          <w:i/>
          <w:sz w:val="24"/>
          <w:szCs w:val="24"/>
        </w:rPr>
        <w:t xml:space="preserve">Поле для членов жюри: </w:t>
      </w:r>
    </w:p>
    <w:tbl>
      <w:tblPr>
        <w:tblStyle w:val="ab"/>
        <w:tblW w:w="0" w:type="auto"/>
        <w:tblLook w:val="04A0" w:firstRow="1" w:lastRow="0" w:firstColumn="1" w:lastColumn="0" w:noHBand="0" w:noVBand="1"/>
      </w:tblPr>
      <w:tblGrid>
        <w:gridCol w:w="1125"/>
        <w:gridCol w:w="940"/>
        <w:gridCol w:w="940"/>
        <w:gridCol w:w="939"/>
        <w:gridCol w:w="939"/>
        <w:gridCol w:w="939"/>
        <w:gridCol w:w="940"/>
      </w:tblGrid>
      <w:tr w:rsidR="00293E6B" w:rsidRPr="003D5276" w14:paraId="65E8DE35" w14:textId="77777777" w:rsidTr="005B3F78">
        <w:tc>
          <w:tcPr>
            <w:tcW w:w="1125" w:type="dxa"/>
          </w:tcPr>
          <w:p w14:paraId="33DACA6D" w14:textId="77777777" w:rsidR="00293E6B" w:rsidRPr="003D5276" w:rsidRDefault="00293E6B" w:rsidP="005B3F78">
            <w:pPr>
              <w:rPr>
                <w:rFonts w:ascii="Times New Roman" w:hAnsi="Times New Roman" w:cs="Times New Roman"/>
                <w:sz w:val="24"/>
              </w:rPr>
            </w:pPr>
            <w:r w:rsidRPr="003D5276">
              <w:rPr>
                <w:rFonts w:ascii="Times New Roman" w:hAnsi="Times New Roman" w:cs="Times New Roman"/>
                <w:sz w:val="24"/>
              </w:rPr>
              <w:t xml:space="preserve">Задание </w:t>
            </w:r>
          </w:p>
        </w:tc>
        <w:tc>
          <w:tcPr>
            <w:tcW w:w="940" w:type="dxa"/>
          </w:tcPr>
          <w:p w14:paraId="6B94969B" w14:textId="77777777" w:rsidR="00293E6B" w:rsidRPr="003D5276" w:rsidRDefault="00293E6B" w:rsidP="005B3F78">
            <w:pPr>
              <w:jc w:val="center"/>
              <w:rPr>
                <w:rFonts w:ascii="Times New Roman" w:hAnsi="Times New Roman" w:cs="Times New Roman"/>
                <w:sz w:val="24"/>
              </w:rPr>
            </w:pPr>
            <w:r>
              <w:rPr>
                <w:rFonts w:ascii="Times New Roman" w:hAnsi="Times New Roman" w:cs="Times New Roman"/>
                <w:sz w:val="24"/>
              </w:rPr>
              <w:t>1</w:t>
            </w:r>
          </w:p>
        </w:tc>
        <w:tc>
          <w:tcPr>
            <w:tcW w:w="940" w:type="dxa"/>
          </w:tcPr>
          <w:p w14:paraId="3E629E70" w14:textId="77777777" w:rsidR="00293E6B" w:rsidRPr="003D5276" w:rsidRDefault="00293E6B" w:rsidP="005B3F78">
            <w:pPr>
              <w:jc w:val="center"/>
              <w:rPr>
                <w:rFonts w:ascii="Times New Roman" w:hAnsi="Times New Roman" w:cs="Times New Roman"/>
                <w:sz w:val="24"/>
              </w:rPr>
            </w:pPr>
            <w:r>
              <w:rPr>
                <w:rFonts w:ascii="Times New Roman" w:hAnsi="Times New Roman" w:cs="Times New Roman"/>
                <w:sz w:val="24"/>
              </w:rPr>
              <w:t>2</w:t>
            </w:r>
          </w:p>
        </w:tc>
        <w:tc>
          <w:tcPr>
            <w:tcW w:w="939" w:type="dxa"/>
          </w:tcPr>
          <w:p w14:paraId="6864F857" w14:textId="77777777" w:rsidR="00293E6B" w:rsidRPr="003D5276" w:rsidRDefault="00293E6B" w:rsidP="005B3F78">
            <w:pPr>
              <w:jc w:val="center"/>
              <w:rPr>
                <w:rFonts w:ascii="Times New Roman" w:hAnsi="Times New Roman" w:cs="Times New Roman"/>
                <w:sz w:val="24"/>
              </w:rPr>
            </w:pPr>
            <w:r>
              <w:rPr>
                <w:rFonts w:ascii="Times New Roman" w:hAnsi="Times New Roman" w:cs="Times New Roman"/>
                <w:sz w:val="24"/>
              </w:rPr>
              <w:t>3</w:t>
            </w:r>
          </w:p>
        </w:tc>
        <w:tc>
          <w:tcPr>
            <w:tcW w:w="939" w:type="dxa"/>
          </w:tcPr>
          <w:p w14:paraId="049810A7" w14:textId="77777777" w:rsidR="00293E6B" w:rsidRPr="003D5276" w:rsidRDefault="00293E6B" w:rsidP="005B3F78">
            <w:pPr>
              <w:jc w:val="center"/>
              <w:rPr>
                <w:rFonts w:ascii="Times New Roman" w:hAnsi="Times New Roman" w:cs="Times New Roman"/>
                <w:sz w:val="24"/>
              </w:rPr>
            </w:pPr>
            <w:r>
              <w:rPr>
                <w:rFonts w:ascii="Times New Roman" w:hAnsi="Times New Roman" w:cs="Times New Roman"/>
                <w:sz w:val="24"/>
              </w:rPr>
              <w:t>4</w:t>
            </w:r>
          </w:p>
        </w:tc>
        <w:tc>
          <w:tcPr>
            <w:tcW w:w="939" w:type="dxa"/>
          </w:tcPr>
          <w:p w14:paraId="58C3917C" w14:textId="77777777" w:rsidR="00293E6B" w:rsidRPr="003D5276" w:rsidRDefault="00293E6B" w:rsidP="005B3F78">
            <w:pPr>
              <w:jc w:val="center"/>
              <w:rPr>
                <w:rFonts w:ascii="Times New Roman" w:hAnsi="Times New Roman" w:cs="Times New Roman"/>
                <w:sz w:val="24"/>
              </w:rPr>
            </w:pPr>
            <w:r>
              <w:rPr>
                <w:rFonts w:ascii="Times New Roman" w:hAnsi="Times New Roman" w:cs="Times New Roman"/>
                <w:sz w:val="24"/>
              </w:rPr>
              <w:t>5</w:t>
            </w:r>
          </w:p>
        </w:tc>
        <w:tc>
          <w:tcPr>
            <w:tcW w:w="940" w:type="dxa"/>
            <w:tcBorders>
              <w:right w:val="single" w:sz="4" w:space="0" w:color="auto"/>
            </w:tcBorders>
          </w:tcPr>
          <w:p w14:paraId="61B13270" w14:textId="77777777" w:rsidR="00293E6B" w:rsidRPr="003D5276" w:rsidRDefault="00293E6B" w:rsidP="005B3F78">
            <w:pPr>
              <w:jc w:val="center"/>
              <w:rPr>
                <w:rFonts w:ascii="Times New Roman" w:hAnsi="Times New Roman" w:cs="Times New Roman"/>
                <w:sz w:val="24"/>
              </w:rPr>
            </w:pPr>
            <w:r w:rsidRPr="003D5276">
              <w:rPr>
                <w:rFonts w:ascii="Times New Roman" w:hAnsi="Times New Roman" w:cs="Times New Roman"/>
                <w:sz w:val="24"/>
              </w:rPr>
              <w:t>Σ</w:t>
            </w:r>
          </w:p>
        </w:tc>
      </w:tr>
      <w:tr w:rsidR="00293E6B" w:rsidRPr="003D5276" w14:paraId="5B98259D" w14:textId="77777777" w:rsidTr="005B3F78">
        <w:tc>
          <w:tcPr>
            <w:tcW w:w="1125" w:type="dxa"/>
          </w:tcPr>
          <w:p w14:paraId="31A18A32" w14:textId="77777777" w:rsidR="00293E6B" w:rsidRPr="003D5276" w:rsidRDefault="00293E6B" w:rsidP="005B3F78">
            <w:pPr>
              <w:rPr>
                <w:rFonts w:ascii="Times New Roman" w:hAnsi="Times New Roman" w:cs="Times New Roman"/>
                <w:sz w:val="24"/>
              </w:rPr>
            </w:pPr>
            <w:r>
              <w:rPr>
                <w:rFonts w:ascii="Times New Roman" w:hAnsi="Times New Roman" w:cs="Times New Roman"/>
                <w:sz w:val="24"/>
              </w:rPr>
              <w:t>Балл</w:t>
            </w:r>
          </w:p>
        </w:tc>
        <w:tc>
          <w:tcPr>
            <w:tcW w:w="940" w:type="dxa"/>
          </w:tcPr>
          <w:p w14:paraId="1D3F6C12" w14:textId="77777777" w:rsidR="00293E6B" w:rsidRPr="003D5276" w:rsidRDefault="00293E6B" w:rsidP="005B3F78">
            <w:pPr>
              <w:rPr>
                <w:rFonts w:ascii="Times New Roman" w:hAnsi="Times New Roman" w:cs="Times New Roman"/>
                <w:sz w:val="24"/>
              </w:rPr>
            </w:pPr>
          </w:p>
        </w:tc>
        <w:tc>
          <w:tcPr>
            <w:tcW w:w="940" w:type="dxa"/>
          </w:tcPr>
          <w:p w14:paraId="2521A217" w14:textId="77777777" w:rsidR="00293E6B" w:rsidRPr="003D5276" w:rsidRDefault="00293E6B" w:rsidP="005B3F78">
            <w:pPr>
              <w:rPr>
                <w:rFonts w:ascii="Times New Roman" w:hAnsi="Times New Roman" w:cs="Times New Roman"/>
                <w:sz w:val="24"/>
              </w:rPr>
            </w:pPr>
          </w:p>
        </w:tc>
        <w:tc>
          <w:tcPr>
            <w:tcW w:w="939" w:type="dxa"/>
          </w:tcPr>
          <w:p w14:paraId="16542500" w14:textId="77777777" w:rsidR="00293E6B" w:rsidRPr="003D5276" w:rsidRDefault="00293E6B" w:rsidP="005B3F78">
            <w:pPr>
              <w:rPr>
                <w:rFonts w:ascii="Times New Roman" w:hAnsi="Times New Roman" w:cs="Times New Roman"/>
                <w:sz w:val="24"/>
              </w:rPr>
            </w:pPr>
          </w:p>
        </w:tc>
        <w:tc>
          <w:tcPr>
            <w:tcW w:w="939" w:type="dxa"/>
          </w:tcPr>
          <w:p w14:paraId="351C1FE8" w14:textId="77777777" w:rsidR="00293E6B" w:rsidRPr="003D5276" w:rsidRDefault="00293E6B" w:rsidP="005B3F78">
            <w:pPr>
              <w:rPr>
                <w:rFonts w:ascii="Times New Roman" w:hAnsi="Times New Roman" w:cs="Times New Roman"/>
                <w:sz w:val="24"/>
              </w:rPr>
            </w:pPr>
          </w:p>
        </w:tc>
        <w:tc>
          <w:tcPr>
            <w:tcW w:w="939" w:type="dxa"/>
          </w:tcPr>
          <w:p w14:paraId="1300D5E2" w14:textId="77777777" w:rsidR="00293E6B" w:rsidRPr="003D5276" w:rsidRDefault="00293E6B" w:rsidP="005B3F78">
            <w:pPr>
              <w:rPr>
                <w:rFonts w:ascii="Times New Roman" w:hAnsi="Times New Roman" w:cs="Times New Roman"/>
                <w:sz w:val="24"/>
              </w:rPr>
            </w:pPr>
          </w:p>
        </w:tc>
        <w:tc>
          <w:tcPr>
            <w:tcW w:w="940" w:type="dxa"/>
            <w:tcBorders>
              <w:right w:val="single" w:sz="4" w:space="0" w:color="auto"/>
            </w:tcBorders>
          </w:tcPr>
          <w:p w14:paraId="221A0756" w14:textId="77777777" w:rsidR="00293E6B" w:rsidRPr="003D5276" w:rsidRDefault="00293E6B" w:rsidP="005B3F78">
            <w:pPr>
              <w:rPr>
                <w:rFonts w:ascii="Times New Roman" w:hAnsi="Times New Roman" w:cs="Times New Roman"/>
                <w:sz w:val="24"/>
              </w:rPr>
            </w:pPr>
          </w:p>
        </w:tc>
      </w:tr>
      <w:tr w:rsidR="00293E6B" w:rsidRPr="003D5276" w14:paraId="2168298A" w14:textId="77777777" w:rsidTr="005B3F78">
        <w:tc>
          <w:tcPr>
            <w:tcW w:w="1125" w:type="dxa"/>
            <w:vMerge w:val="restart"/>
          </w:tcPr>
          <w:p w14:paraId="76E7DACA" w14:textId="77777777" w:rsidR="00293E6B" w:rsidRPr="003D5276" w:rsidRDefault="00293E6B" w:rsidP="005B3F78">
            <w:pPr>
              <w:rPr>
                <w:rFonts w:ascii="Times New Roman" w:hAnsi="Times New Roman" w:cs="Times New Roman"/>
                <w:sz w:val="24"/>
              </w:rPr>
            </w:pPr>
            <w:r>
              <w:rPr>
                <w:rFonts w:ascii="Times New Roman" w:hAnsi="Times New Roman" w:cs="Times New Roman"/>
                <w:sz w:val="24"/>
              </w:rPr>
              <w:t>Член жюри</w:t>
            </w:r>
          </w:p>
        </w:tc>
        <w:tc>
          <w:tcPr>
            <w:tcW w:w="940" w:type="dxa"/>
          </w:tcPr>
          <w:p w14:paraId="37C160A8" w14:textId="77777777" w:rsidR="00293E6B" w:rsidRPr="003D5276" w:rsidRDefault="00293E6B" w:rsidP="005B3F78">
            <w:pPr>
              <w:rPr>
                <w:rFonts w:ascii="Times New Roman" w:hAnsi="Times New Roman" w:cs="Times New Roman"/>
                <w:sz w:val="24"/>
              </w:rPr>
            </w:pPr>
          </w:p>
        </w:tc>
        <w:tc>
          <w:tcPr>
            <w:tcW w:w="940" w:type="dxa"/>
          </w:tcPr>
          <w:p w14:paraId="10A5EED1" w14:textId="77777777" w:rsidR="00293E6B" w:rsidRPr="003D5276" w:rsidRDefault="00293E6B" w:rsidP="005B3F78">
            <w:pPr>
              <w:rPr>
                <w:rFonts w:ascii="Times New Roman" w:hAnsi="Times New Roman" w:cs="Times New Roman"/>
                <w:sz w:val="24"/>
              </w:rPr>
            </w:pPr>
          </w:p>
        </w:tc>
        <w:tc>
          <w:tcPr>
            <w:tcW w:w="939" w:type="dxa"/>
          </w:tcPr>
          <w:p w14:paraId="48C77CFA" w14:textId="77777777" w:rsidR="00293E6B" w:rsidRPr="003D5276" w:rsidRDefault="00293E6B" w:rsidP="005B3F78">
            <w:pPr>
              <w:rPr>
                <w:rFonts w:ascii="Times New Roman" w:hAnsi="Times New Roman" w:cs="Times New Roman"/>
                <w:sz w:val="24"/>
              </w:rPr>
            </w:pPr>
          </w:p>
        </w:tc>
        <w:tc>
          <w:tcPr>
            <w:tcW w:w="939" w:type="dxa"/>
          </w:tcPr>
          <w:p w14:paraId="28124D60" w14:textId="77777777" w:rsidR="00293E6B" w:rsidRPr="003D5276" w:rsidRDefault="00293E6B" w:rsidP="005B3F78">
            <w:pPr>
              <w:rPr>
                <w:rFonts w:ascii="Times New Roman" w:hAnsi="Times New Roman" w:cs="Times New Roman"/>
                <w:sz w:val="24"/>
              </w:rPr>
            </w:pPr>
          </w:p>
        </w:tc>
        <w:tc>
          <w:tcPr>
            <w:tcW w:w="939" w:type="dxa"/>
          </w:tcPr>
          <w:p w14:paraId="612F2B72" w14:textId="77777777" w:rsidR="00293E6B" w:rsidRPr="003D5276" w:rsidRDefault="00293E6B" w:rsidP="005B3F78">
            <w:pPr>
              <w:rPr>
                <w:rFonts w:ascii="Times New Roman" w:hAnsi="Times New Roman" w:cs="Times New Roman"/>
                <w:sz w:val="24"/>
              </w:rPr>
            </w:pPr>
          </w:p>
        </w:tc>
        <w:tc>
          <w:tcPr>
            <w:tcW w:w="940" w:type="dxa"/>
            <w:tcBorders>
              <w:right w:val="single" w:sz="4" w:space="0" w:color="auto"/>
            </w:tcBorders>
          </w:tcPr>
          <w:p w14:paraId="69A2B0DE" w14:textId="77777777" w:rsidR="00293E6B" w:rsidRPr="003D5276" w:rsidRDefault="00293E6B" w:rsidP="005B3F78">
            <w:pPr>
              <w:rPr>
                <w:rFonts w:ascii="Times New Roman" w:hAnsi="Times New Roman" w:cs="Times New Roman"/>
                <w:sz w:val="24"/>
              </w:rPr>
            </w:pPr>
          </w:p>
        </w:tc>
      </w:tr>
      <w:tr w:rsidR="00293E6B" w:rsidRPr="003D5276" w14:paraId="442A660E" w14:textId="77777777" w:rsidTr="005B3F78">
        <w:tc>
          <w:tcPr>
            <w:tcW w:w="1125" w:type="dxa"/>
            <w:vMerge/>
          </w:tcPr>
          <w:p w14:paraId="340E5465" w14:textId="77777777" w:rsidR="00293E6B" w:rsidRPr="003D5276" w:rsidRDefault="00293E6B" w:rsidP="005B3F78">
            <w:pPr>
              <w:rPr>
                <w:rFonts w:ascii="Times New Roman" w:hAnsi="Times New Roman" w:cs="Times New Roman"/>
                <w:sz w:val="24"/>
              </w:rPr>
            </w:pPr>
          </w:p>
        </w:tc>
        <w:tc>
          <w:tcPr>
            <w:tcW w:w="940" w:type="dxa"/>
          </w:tcPr>
          <w:p w14:paraId="24C8888D" w14:textId="77777777" w:rsidR="00293E6B" w:rsidRPr="003D5276" w:rsidRDefault="00293E6B" w:rsidP="005B3F78">
            <w:pPr>
              <w:rPr>
                <w:rFonts w:ascii="Times New Roman" w:hAnsi="Times New Roman" w:cs="Times New Roman"/>
                <w:sz w:val="24"/>
              </w:rPr>
            </w:pPr>
          </w:p>
        </w:tc>
        <w:tc>
          <w:tcPr>
            <w:tcW w:w="940" w:type="dxa"/>
          </w:tcPr>
          <w:p w14:paraId="3C2B453E" w14:textId="77777777" w:rsidR="00293E6B" w:rsidRPr="003D5276" w:rsidRDefault="00293E6B" w:rsidP="005B3F78">
            <w:pPr>
              <w:rPr>
                <w:rFonts w:ascii="Times New Roman" w:hAnsi="Times New Roman" w:cs="Times New Roman"/>
                <w:sz w:val="24"/>
              </w:rPr>
            </w:pPr>
          </w:p>
        </w:tc>
        <w:tc>
          <w:tcPr>
            <w:tcW w:w="939" w:type="dxa"/>
          </w:tcPr>
          <w:p w14:paraId="630C21F4" w14:textId="77777777" w:rsidR="00293E6B" w:rsidRPr="003D5276" w:rsidRDefault="00293E6B" w:rsidP="005B3F78">
            <w:pPr>
              <w:rPr>
                <w:rFonts w:ascii="Times New Roman" w:hAnsi="Times New Roman" w:cs="Times New Roman"/>
                <w:sz w:val="24"/>
              </w:rPr>
            </w:pPr>
          </w:p>
        </w:tc>
        <w:tc>
          <w:tcPr>
            <w:tcW w:w="939" w:type="dxa"/>
          </w:tcPr>
          <w:p w14:paraId="637F83F3" w14:textId="77777777" w:rsidR="00293E6B" w:rsidRPr="003D5276" w:rsidRDefault="00293E6B" w:rsidP="005B3F78">
            <w:pPr>
              <w:rPr>
                <w:rFonts w:ascii="Times New Roman" w:hAnsi="Times New Roman" w:cs="Times New Roman"/>
                <w:sz w:val="24"/>
              </w:rPr>
            </w:pPr>
          </w:p>
        </w:tc>
        <w:tc>
          <w:tcPr>
            <w:tcW w:w="939" w:type="dxa"/>
          </w:tcPr>
          <w:p w14:paraId="2DF5FA37" w14:textId="77777777" w:rsidR="00293E6B" w:rsidRPr="003D5276" w:rsidRDefault="00293E6B" w:rsidP="005B3F78">
            <w:pPr>
              <w:rPr>
                <w:rFonts w:ascii="Times New Roman" w:hAnsi="Times New Roman" w:cs="Times New Roman"/>
                <w:sz w:val="24"/>
              </w:rPr>
            </w:pPr>
          </w:p>
        </w:tc>
        <w:tc>
          <w:tcPr>
            <w:tcW w:w="940" w:type="dxa"/>
            <w:tcBorders>
              <w:right w:val="single" w:sz="4" w:space="0" w:color="auto"/>
            </w:tcBorders>
          </w:tcPr>
          <w:p w14:paraId="508CC9E6" w14:textId="77777777" w:rsidR="00293E6B" w:rsidRPr="003D5276" w:rsidRDefault="00293E6B" w:rsidP="005B3F78">
            <w:pPr>
              <w:rPr>
                <w:rFonts w:ascii="Times New Roman" w:hAnsi="Times New Roman" w:cs="Times New Roman"/>
                <w:sz w:val="24"/>
              </w:rPr>
            </w:pPr>
          </w:p>
        </w:tc>
      </w:tr>
    </w:tbl>
    <w:p w14:paraId="610C4DF3" w14:textId="77777777" w:rsidR="00293E6B" w:rsidRDefault="00293E6B" w:rsidP="00293E6B">
      <w:r>
        <w:br w:type="page"/>
      </w:r>
    </w:p>
    <w:p w14:paraId="30174E47" w14:textId="77777777" w:rsidR="00293E6B" w:rsidRDefault="00293E6B" w:rsidP="00293E6B">
      <w:pPr>
        <w:spacing w:after="0" w:line="240" w:lineRule="auto"/>
        <w:jc w:val="right"/>
        <w:rPr>
          <w:rFonts w:ascii="Times New Roman" w:hAnsi="Times New Roman" w:cs="Times New Roman"/>
          <w:sz w:val="24"/>
          <w:szCs w:val="24"/>
        </w:rPr>
      </w:pPr>
      <w:r w:rsidRPr="00E8196A">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2</w:t>
      </w:r>
      <w:r w:rsidRPr="00E8196A">
        <w:rPr>
          <w:rFonts w:ascii="Times New Roman" w:hAnsi="Times New Roman" w:cs="Times New Roman"/>
          <w:sz w:val="24"/>
          <w:szCs w:val="24"/>
        </w:rPr>
        <w:t xml:space="preserve"> </w:t>
      </w:r>
    </w:p>
    <w:p w14:paraId="0922BBF5" w14:textId="77777777" w:rsidR="00293E6B" w:rsidRPr="00FC148F" w:rsidRDefault="00293E6B" w:rsidP="00293E6B">
      <w:pPr>
        <w:spacing w:after="0" w:line="240" w:lineRule="auto"/>
        <w:jc w:val="right"/>
        <w:rPr>
          <w:rFonts w:ascii="Times New Roman" w:hAnsi="Times New Roman" w:cs="Times New Roman"/>
          <w:sz w:val="24"/>
          <w:szCs w:val="24"/>
        </w:rPr>
      </w:pPr>
      <w:r w:rsidRPr="00FC148F">
        <w:rPr>
          <w:rFonts w:ascii="Times New Roman" w:hAnsi="Times New Roman" w:cs="Times New Roman"/>
          <w:sz w:val="24"/>
          <w:szCs w:val="24"/>
        </w:rPr>
        <w:t>Лист ответов</w:t>
      </w:r>
    </w:p>
    <w:p w14:paraId="14916865" w14:textId="77777777" w:rsidR="00293E6B" w:rsidRDefault="00293E6B" w:rsidP="00293E6B">
      <w:pPr>
        <w:spacing w:after="0" w:line="360" w:lineRule="auto"/>
        <w:jc w:val="center"/>
        <w:rPr>
          <w:rFonts w:ascii="Times New Roman" w:hAnsi="Times New Roman" w:cs="Times New Roman"/>
          <w:b/>
          <w:sz w:val="24"/>
          <w:szCs w:val="24"/>
        </w:rPr>
      </w:pPr>
      <w:r w:rsidRPr="00E8196A">
        <w:rPr>
          <w:rFonts w:ascii="Times New Roman" w:hAnsi="Times New Roman" w:cs="Times New Roman"/>
          <w:b/>
          <w:sz w:val="24"/>
          <w:szCs w:val="24"/>
        </w:rPr>
        <w:t>Всероссийская олимпиада школьников по ХИМИИ. 2022/2023 уч. год</w:t>
      </w:r>
    </w:p>
    <w:p w14:paraId="295E9B9F" w14:textId="77777777" w:rsidR="00293E6B" w:rsidRDefault="00293E6B" w:rsidP="00293E6B">
      <w:pPr>
        <w:spacing w:after="0" w:line="360" w:lineRule="auto"/>
        <w:jc w:val="center"/>
        <w:rPr>
          <w:rFonts w:ascii="Times New Roman" w:hAnsi="Times New Roman" w:cs="Times New Roman"/>
          <w:i/>
          <w:sz w:val="24"/>
          <w:szCs w:val="24"/>
        </w:rPr>
      </w:pPr>
      <w:r w:rsidRPr="00E8196A">
        <w:rPr>
          <w:rFonts w:ascii="Times New Roman" w:hAnsi="Times New Roman" w:cs="Times New Roman"/>
          <w:i/>
          <w:sz w:val="24"/>
          <w:szCs w:val="24"/>
        </w:rPr>
        <w:t>Пишите только внутри разлинованного поля. Обязательно указывайте номер выполняемого</w:t>
      </w:r>
      <w:r>
        <w:rPr>
          <w:rFonts w:ascii="Times New Roman" w:hAnsi="Times New Roman" w:cs="Times New Roman"/>
          <w:i/>
          <w:sz w:val="24"/>
          <w:szCs w:val="24"/>
        </w:rPr>
        <w:t xml:space="preserve"> </w:t>
      </w:r>
      <w:r w:rsidRPr="00E8196A">
        <w:rPr>
          <w:rFonts w:ascii="Times New Roman" w:hAnsi="Times New Roman" w:cs="Times New Roman"/>
          <w:i/>
          <w:sz w:val="24"/>
          <w:szCs w:val="24"/>
        </w:rPr>
        <w:t>задания. По окончании олимпиады</w:t>
      </w:r>
      <w:r>
        <w:rPr>
          <w:rFonts w:ascii="Times New Roman" w:hAnsi="Times New Roman" w:cs="Times New Roman"/>
          <w:i/>
          <w:sz w:val="24"/>
          <w:szCs w:val="24"/>
        </w:rPr>
        <w:t xml:space="preserve"> </w:t>
      </w:r>
      <w:r w:rsidRPr="00E8196A">
        <w:rPr>
          <w:rFonts w:ascii="Times New Roman" w:hAnsi="Times New Roman" w:cs="Times New Roman"/>
          <w:i/>
          <w:sz w:val="24"/>
          <w:szCs w:val="24"/>
        </w:rPr>
        <w:t>пронумеруйте все страницы работы.</w:t>
      </w:r>
    </w:p>
    <w:tbl>
      <w:tblPr>
        <w:tblStyle w:val="ab"/>
        <w:tblW w:w="0" w:type="auto"/>
        <w:tblInd w:w="5778" w:type="dxa"/>
        <w:tblLook w:val="04A0" w:firstRow="1" w:lastRow="0" w:firstColumn="1" w:lastColumn="0" w:noHBand="0" w:noVBand="1"/>
      </w:tblPr>
      <w:tblGrid>
        <w:gridCol w:w="1276"/>
        <w:gridCol w:w="2268"/>
      </w:tblGrid>
      <w:tr w:rsidR="00293E6B" w14:paraId="01E6438D" w14:textId="77777777" w:rsidTr="005B3F78">
        <w:tc>
          <w:tcPr>
            <w:tcW w:w="1276" w:type="dxa"/>
          </w:tcPr>
          <w:p w14:paraId="2D84EDB1" w14:textId="77777777" w:rsidR="00293E6B" w:rsidRPr="00E8196A" w:rsidRDefault="00293E6B" w:rsidP="005B3F78">
            <w:pPr>
              <w:spacing w:after="0" w:line="360" w:lineRule="auto"/>
              <w:jc w:val="center"/>
              <w:rPr>
                <w:rFonts w:ascii="Times New Roman" w:hAnsi="Times New Roman" w:cs="Times New Roman"/>
                <w:sz w:val="24"/>
                <w:szCs w:val="24"/>
              </w:rPr>
            </w:pPr>
            <w:r w:rsidRPr="00E8196A">
              <w:rPr>
                <w:rFonts w:ascii="Times New Roman" w:hAnsi="Times New Roman" w:cs="Times New Roman"/>
                <w:sz w:val="24"/>
                <w:szCs w:val="24"/>
              </w:rPr>
              <w:t>Шифр:</w:t>
            </w:r>
          </w:p>
        </w:tc>
        <w:tc>
          <w:tcPr>
            <w:tcW w:w="2268" w:type="dxa"/>
          </w:tcPr>
          <w:p w14:paraId="5F9F6B5A" w14:textId="77777777" w:rsidR="00293E6B" w:rsidRDefault="00293E6B" w:rsidP="005B3F78">
            <w:pPr>
              <w:spacing w:after="0" w:line="360" w:lineRule="auto"/>
              <w:jc w:val="center"/>
              <w:rPr>
                <w:rFonts w:ascii="Times New Roman" w:hAnsi="Times New Roman" w:cs="Times New Roman"/>
                <w:i/>
                <w:sz w:val="24"/>
                <w:szCs w:val="24"/>
              </w:rPr>
            </w:pPr>
          </w:p>
        </w:tc>
      </w:tr>
    </w:tbl>
    <w:p w14:paraId="79BA2241" w14:textId="77777777" w:rsidR="00293E6B" w:rsidRDefault="00293E6B" w:rsidP="00293E6B">
      <w:pPr>
        <w:spacing w:line="240" w:lineRule="auto"/>
        <w:rPr>
          <w:rFonts w:ascii="Times New Roman" w:hAnsi="Times New Roman" w:cs="Times New Roman"/>
          <w:sz w:val="24"/>
          <w:szCs w:val="24"/>
        </w:rPr>
      </w:pPr>
    </w:p>
    <w:p w14:paraId="74C113FE" w14:textId="77777777" w:rsidR="00293E6B" w:rsidRPr="00A71B67" w:rsidRDefault="00293E6B" w:rsidP="00293E6B">
      <w:pPr>
        <w:rPr>
          <w:color w:val="A6A6A6" w:themeColor="background1" w:themeShade="A6"/>
        </w:rPr>
      </w:pPr>
      <w:r w:rsidRPr="00A71B67">
        <w:rPr>
          <w:bCs/>
          <w:color w:val="A6A6A6" w:themeColor="background1" w:themeShade="A6"/>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E28FC46" w14:textId="77777777" w:rsidR="00293E6B" w:rsidRPr="00E8196A" w:rsidRDefault="00293E6B" w:rsidP="00293E6B">
      <w:pPr>
        <w:rPr>
          <w:rFonts w:ascii="Times New Roman" w:hAnsi="Times New Roman" w:cs="Times New Roman"/>
          <w:sz w:val="28"/>
        </w:rPr>
      </w:pPr>
      <w:r w:rsidRPr="00E8196A">
        <w:rPr>
          <w:rFonts w:ascii="Times New Roman" w:hAnsi="Times New Roman" w:cs="Times New Roman"/>
          <w:sz w:val="24"/>
          <w:szCs w:val="20"/>
        </w:rPr>
        <w:t xml:space="preserve">Страница _____ </w:t>
      </w:r>
      <w:proofErr w:type="gramStart"/>
      <w:r w:rsidRPr="00E8196A">
        <w:rPr>
          <w:rFonts w:ascii="Times New Roman" w:hAnsi="Times New Roman" w:cs="Times New Roman"/>
          <w:sz w:val="24"/>
          <w:szCs w:val="20"/>
        </w:rPr>
        <w:t>из</w:t>
      </w:r>
      <w:proofErr w:type="gramEnd"/>
      <w:r w:rsidRPr="00E8196A">
        <w:rPr>
          <w:rFonts w:ascii="Times New Roman" w:hAnsi="Times New Roman" w:cs="Times New Roman"/>
          <w:sz w:val="24"/>
          <w:szCs w:val="20"/>
        </w:rPr>
        <w:t xml:space="preserve"> ______</w:t>
      </w:r>
    </w:p>
    <w:p w14:paraId="7562CCCA" w14:textId="77777777" w:rsidR="00293E6B" w:rsidRDefault="00293E6B" w:rsidP="00293E6B">
      <w:pPr>
        <w:spacing w:after="0" w:line="360" w:lineRule="auto"/>
        <w:jc w:val="right"/>
        <w:rPr>
          <w:rFonts w:ascii="Times New Roman" w:hAnsi="Times New Roman" w:cs="Times New Roman"/>
          <w:sz w:val="24"/>
          <w:szCs w:val="24"/>
        </w:rPr>
      </w:pPr>
      <w:r w:rsidRPr="00E8196A">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3</w:t>
      </w:r>
      <w:r w:rsidRPr="00E8196A">
        <w:rPr>
          <w:rFonts w:ascii="Times New Roman" w:hAnsi="Times New Roman" w:cs="Times New Roman"/>
          <w:sz w:val="24"/>
          <w:szCs w:val="24"/>
        </w:rPr>
        <w:t xml:space="preserve"> </w:t>
      </w:r>
    </w:p>
    <w:p w14:paraId="6A574689" w14:textId="77777777" w:rsidR="00293E6B" w:rsidRDefault="00293E6B" w:rsidP="00293E6B">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012AA841" wp14:editId="5C8569F4">
            <wp:extent cx="8893144" cy="5481488"/>
            <wp:effectExtent l="0" t="889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16200000">
                      <a:off x="0" y="0"/>
                      <a:ext cx="8906488" cy="5489713"/>
                    </a:xfrm>
                    <a:prstGeom prst="rect">
                      <a:avLst/>
                    </a:prstGeom>
                    <a:noFill/>
                    <a:ln>
                      <a:noFill/>
                    </a:ln>
                  </pic:spPr>
                </pic:pic>
              </a:graphicData>
            </a:graphic>
          </wp:inline>
        </w:drawing>
      </w:r>
    </w:p>
    <w:p w14:paraId="3139D800" w14:textId="77777777" w:rsidR="00293E6B" w:rsidRDefault="00293E6B" w:rsidP="00293E6B">
      <w:pPr>
        <w:spacing w:after="0" w:line="360" w:lineRule="auto"/>
        <w:jc w:val="right"/>
        <w:rPr>
          <w:rFonts w:ascii="Times New Roman" w:hAnsi="Times New Roman" w:cs="Times New Roman"/>
          <w:sz w:val="24"/>
          <w:szCs w:val="24"/>
        </w:rPr>
      </w:pPr>
      <w:r w:rsidRPr="00E8196A">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4</w:t>
      </w:r>
      <w:r w:rsidRPr="00E8196A">
        <w:rPr>
          <w:rFonts w:ascii="Times New Roman" w:hAnsi="Times New Roman" w:cs="Times New Roman"/>
          <w:sz w:val="24"/>
          <w:szCs w:val="24"/>
        </w:rPr>
        <w:t xml:space="preserve"> </w:t>
      </w:r>
    </w:p>
    <w:p w14:paraId="14E4E36F" w14:textId="76807789" w:rsidR="00293E6B" w:rsidRPr="00A87B13" w:rsidRDefault="00293E6B" w:rsidP="006907D7">
      <w:pPr>
        <w:spacing w:after="0" w:line="360" w:lineRule="auto"/>
        <w:jc w:val="center"/>
        <w:rPr>
          <w:color w:val="FF0000"/>
        </w:rPr>
      </w:pPr>
      <w:r w:rsidRPr="00405033">
        <w:rPr>
          <w:rFonts w:ascii="Times New Roman" w:hAnsi="Times New Roman" w:cs="Times New Roman"/>
          <w:noProof/>
          <w:sz w:val="24"/>
          <w:szCs w:val="24"/>
          <w:lang w:eastAsia="ru-RU"/>
        </w:rPr>
        <w:drawing>
          <wp:inline distT="0" distB="0" distL="0" distR="0" wp14:anchorId="053E9328" wp14:editId="4CA0187B">
            <wp:extent cx="8866999" cy="5388470"/>
            <wp:effectExtent l="5715"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rot="16200000">
                      <a:off x="0" y="0"/>
                      <a:ext cx="8881266" cy="5397140"/>
                    </a:xfrm>
                    <a:prstGeom prst="rect">
                      <a:avLst/>
                    </a:prstGeom>
                  </pic:spPr>
                </pic:pic>
              </a:graphicData>
            </a:graphic>
          </wp:inline>
        </w:drawing>
      </w:r>
    </w:p>
    <w:sectPr w:rsidR="00293E6B" w:rsidRPr="00A87B13" w:rsidSect="008F22DB">
      <w:footerReference w:type="default" r:id="rId17"/>
      <w:pgSz w:w="11906" w:h="16838"/>
      <w:pgMar w:top="1134" w:right="850" w:bottom="1134" w:left="1701" w:header="0" w:footer="567"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BD740A" w14:textId="77777777" w:rsidR="00734AC4" w:rsidRDefault="00734AC4" w:rsidP="008F22DB">
      <w:pPr>
        <w:spacing w:after="0" w:line="240" w:lineRule="auto"/>
      </w:pPr>
      <w:r>
        <w:separator/>
      </w:r>
    </w:p>
  </w:endnote>
  <w:endnote w:type="continuationSeparator" w:id="0">
    <w:p w14:paraId="06C95046" w14:textId="77777777" w:rsidR="00734AC4" w:rsidRDefault="00734AC4" w:rsidP="008F2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515869"/>
      <w:docPartObj>
        <w:docPartGallery w:val="Page Numbers (Bottom of Page)"/>
        <w:docPartUnique/>
      </w:docPartObj>
    </w:sdtPr>
    <w:sdtEndPr>
      <w:rPr>
        <w:rFonts w:ascii="Times New Roman" w:hAnsi="Times New Roman" w:cs="Times New Roman"/>
      </w:rPr>
    </w:sdtEndPr>
    <w:sdtContent>
      <w:p w14:paraId="378C6A74" w14:textId="4FB8F49F" w:rsidR="008F22DB" w:rsidRPr="008F22DB" w:rsidRDefault="008F22DB">
        <w:pPr>
          <w:pStyle w:val="a9"/>
          <w:jc w:val="center"/>
          <w:rPr>
            <w:rFonts w:ascii="Times New Roman" w:hAnsi="Times New Roman" w:cs="Times New Roman"/>
          </w:rPr>
        </w:pPr>
        <w:r w:rsidRPr="008F22DB">
          <w:rPr>
            <w:rFonts w:ascii="Times New Roman" w:hAnsi="Times New Roman" w:cs="Times New Roman"/>
          </w:rPr>
          <w:fldChar w:fldCharType="begin"/>
        </w:r>
        <w:r w:rsidRPr="008F22DB">
          <w:rPr>
            <w:rFonts w:ascii="Times New Roman" w:hAnsi="Times New Roman" w:cs="Times New Roman"/>
          </w:rPr>
          <w:instrText>PAGE   \* MERGEFORMAT</w:instrText>
        </w:r>
        <w:r w:rsidRPr="008F22DB">
          <w:rPr>
            <w:rFonts w:ascii="Times New Roman" w:hAnsi="Times New Roman" w:cs="Times New Roman"/>
          </w:rPr>
          <w:fldChar w:fldCharType="separate"/>
        </w:r>
        <w:r w:rsidR="00EF0253">
          <w:rPr>
            <w:rFonts w:ascii="Times New Roman" w:hAnsi="Times New Roman" w:cs="Times New Roman"/>
            <w:noProof/>
          </w:rPr>
          <w:t>6</w:t>
        </w:r>
        <w:r w:rsidRPr="008F22DB">
          <w:rPr>
            <w:rFonts w:ascii="Times New Roman" w:hAnsi="Times New Roman" w:cs="Times New Roman"/>
          </w:rPr>
          <w:fldChar w:fldCharType="end"/>
        </w:r>
      </w:p>
    </w:sdtContent>
  </w:sdt>
  <w:p w14:paraId="0B4A9B41" w14:textId="77777777" w:rsidR="008F22DB" w:rsidRDefault="008F22D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857919" w14:textId="77777777" w:rsidR="00734AC4" w:rsidRDefault="00734AC4" w:rsidP="008F22DB">
      <w:pPr>
        <w:spacing w:after="0" w:line="240" w:lineRule="auto"/>
      </w:pPr>
      <w:r>
        <w:separator/>
      </w:r>
    </w:p>
  </w:footnote>
  <w:footnote w:type="continuationSeparator" w:id="0">
    <w:p w14:paraId="6EF339EC" w14:textId="77777777" w:rsidR="00734AC4" w:rsidRDefault="00734AC4" w:rsidP="008F22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DDF"/>
    <w:rsid w:val="0005355D"/>
    <w:rsid w:val="00064DDF"/>
    <w:rsid w:val="0013281B"/>
    <w:rsid w:val="0019406D"/>
    <w:rsid w:val="002258F4"/>
    <w:rsid w:val="00292482"/>
    <w:rsid w:val="00293E6B"/>
    <w:rsid w:val="00332FCC"/>
    <w:rsid w:val="00341571"/>
    <w:rsid w:val="00384402"/>
    <w:rsid w:val="0038636A"/>
    <w:rsid w:val="00394548"/>
    <w:rsid w:val="003A33C0"/>
    <w:rsid w:val="003E41B9"/>
    <w:rsid w:val="003F56F3"/>
    <w:rsid w:val="004B2E0F"/>
    <w:rsid w:val="006907D7"/>
    <w:rsid w:val="006A03A3"/>
    <w:rsid w:val="006C3525"/>
    <w:rsid w:val="006F2B07"/>
    <w:rsid w:val="00712E9F"/>
    <w:rsid w:val="00734AC4"/>
    <w:rsid w:val="00781D86"/>
    <w:rsid w:val="007C6015"/>
    <w:rsid w:val="007D45CD"/>
    <w:rsid w:val="008806F9"/>
    <w:rsid w:val="008A16FF"/>
    <w:rsid w:val="008A5EC7"/>
    <w:rsid w:val="008F22DB"/>
    <w:rsid w:val="00920000"/>
    <w:rsid w:val="009B396E"/>
    <w:rsid w:val="00A44EB8"/>
    <w:rsid w:val="00A87B13"/>
    <w:rsid w:val="00AA17D9"/>
    <w:rsid w:val="00B010D2"/>
    <w:rsid w:val="00B669B8"/>
    <w:rsid w:val="00BE3109"/>
    <w:rsid w:val="00C6366F"/>
    <w:rsid w:val="00C63B20"/>
    <w:rsid w:val="00C85054"/>
    <w:rsid w:val="00C85856"/>
    <w:rsid w:val="00CB45A2"/>
    <w:rsid w:val="00D27818"/>
    <w:rsid w:val="00D606C8"/>
    <w:rsid w:val="00DD42BB"/>
    <w:rsid w:val="00E06058"/>
    <w:rsid w:val="00EC4962"/>
    <w:rsid w:val="00EE3260"/>
    <w:rsid w:val="00EF0253"/>
    <w:rsid w:val="00F14FAD"/>
    <w:rsid w:val="00F76930"/>
    <w:rsid w:val="00F838E1"/>
    <w:rsid w:val="00FC3FC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1E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915"/>
    <w:pPr>
      <w:suppressAutoHyphens/>
      <w:spacing w:after="200"/>
    </w:pPr>
    <w:rPr>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qFormat/>
    <w:pPr>
      <w:keepNext/>
      <w:spacing w:before="240" w:after="120"/>
    </w:pPr>
    <w:rPr>
      <w:rFonts w:ascii="Liberation Sans" w:eastAsia="Microsoft YaHei" w:hAnsi="Liberation Sans" w:cs="Mangal"/>
      <w:sz w:val="28"/>
      <w:szCs w:val="28"/>
    </w:rPr>
  </w:style>
  <w:style w:type="paragraph" w:styleId="a4">
    <w:name w:val="Body Text"/>
    <w:basedOn w:val="a"/>
    <w:pPr>
      <w:spacing w:after="140" w:line="288" w:lineRule="auto"/>
    </w:pPr>
  </w:style>
  <w:style w:type="paragraph" w:styleId="a5">
    <w:name w:val="List"/>
    <w:basedOn w:val="a4"/>
    <w:rPr>
      <w:rFonts w:cs="Mangal"/>
    </w:rPr>
  </w:style>
  <w:style w:type="paragraph" w:customStyle="1" w:styleId="1">
    <w:name w:val="Название1"/>
    <w:basedOn w:val="a"/>
    <w:pPr>
      <w:suppressLineNumbers/>
      <w:spacing w:before="120" w:after="120"/>
    </w:pPr>
    <w:rPr>
      <w:rFonts w:cs="Mangal"/>
      <w:i/>
      <w:iCs/>
      <w:sz w:val="24"/>
      <w:szCs w:val="24"/>
    </w:rPr>
  </w:style>
  <w:style w:type="paragraph" w:styleId="a6">
    <w:name w:val="index heading"/>
    <w:basedOn w:val="a"/>
    <w:qFormat/>
    <w:pPr>
      <w:suppressLineNumbers/>
    </w:pPr>
    <w:rPr>
      <w:rFonts w:cs="Mangal"/>
    </w:rPr>
  </w:style>
  <w:style w:type="paragraph" w:customStyle="1" w:styleId="Default">
    <w:name w:val="Default"/>
    <w:qFormat/>
    <w:rsid w:val="00056915"/>
    <w:pPr>
      <w:suppressAutoHyphens/>
      <w:spacing w:line="240" w:lineRule="auto"/>
    </w:pPr>
    <w:rPr>
      <w:rFonts w:ascii="Times New Roman" w:eastAsia="Calibri" w:hAnsi="Times New Roman" w:cs="Times New Roman"/>
      <w:color w:val="000000"/>
      <w:sz w:val="24"/>
      <w:szCs w:val="24"/>
    </w:rPr>
  </w:style>
  <w:style w:type="paragraph" w:styleId="a7">
    <w:name w:val="header"/>
    <w:basedOn w:val="a"/>
    <w:link w:val="a8"/>
    <w:uiPriority w:val="99"/>
    <w:unhideWhenUsed/>
    <w:rsid w:val="008F22D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F22DB"/>
    <w:rPr>
      <w:color w:val="00000A"/>
      <w:sz w:val="22"/>
    </w:rPr>
  </w:style>
  <w:style w:type="paragraph" w:styleId="a9">
    <w:name w:val="footer"/>
    <w:basedOn w:val="a"/>
    <w:link w:val="aa"/>
    <w:uiPriority w:val="99"/>
    <w:unhideWhenUsed/>
    <w:rsid w:val="008F22D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F22DB"/>
    <w:rPr>
      <w:color w:val="00000A"/>
      <w:sz w:val="22"/>
    </w:rPr>
  </w:style>
  <w:style w:type="table" w:styleId="ab">
    <w:name w:val="Table Grid"/>
    <w:basedOn w:val="a1"/>
    <w:uiPriority w:val="59"/>
    <w:rsid w:val="00293E6B"/>
    <w:pPr>
      <w:spacing w:line="240" w:lineRule="auto"/>
    </w:pPr>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293E6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93E6B"/>
    <w:rPr>
      <w:rFonts w:ascii="Tahoma" w:hAnsi="Tahoma" w:cs="Tahoma"/>
      <w:color w:val="00000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915"/>
    <w:pPr>
      <w:suppressAutoHyphens/>
      <w:spacing w:after="200"/>
    </w:pPr>
    <w:rPr>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qFormat/>
    <w:pPr>
      <w:keepNext/>
      <w:spacing w:before="240" w:after="120"/>
    </w:pPr>
    <w:rPr>
      <w:rFonts w:ascii="Liberation Sans" w:eastAsia="Microsoft YaHei" w:hAnsi="Liberation Sans" w:cs="Mangal"/>
      <w:sz w:val="28"/>
      <w:szCs w:val="28"/>
    </w:rPr>
  </w:style>
  <w:style w:type="paragraph" w:styleId="a4">
    <w:name w:val="Body Text"/>
    <w:basedOn w:val="a"/>
    <w:pPr>
      <w:spacing w:after="140" w:line="288" w:lineRule="auto"/>
    </w:pPr>
  </w:style>
  <w:style w:type="paragraph" w:styleId="a5">
    <w:name w:val="List"/>
    <w:basedOn w:val="a4"/>
    <w:rPr>
      <w:rFonts w:cs="Mangal"/>
    </w:rPr>
  </w:style>
  <w:style w:type="paragraph" w:customStyle="1" w:styleId="1">
    <w:name w:val="Название1"/>
    <w:basedOn w:val="a"/>
    <w:pPr>
      <w:suppressLineNumbers/>
      <w:spacing w:before="120" w:after="120"/>
    </w:pPr>
    <w:rPr>
      <w:rFonts w:cs="Mangal"/>
      <w:i/>
      <w:iCs/>
      <w:sz w:val="24"/>
      <w:szCs w:val="24"/>
    </w:rPr>
  </w:style>
  <w:style w:type="paragraph" w:styleId="a6">
    <w:name w:val="index heading"/>
    <w:basedOn w:val="a"/>
    <w:qFormat/>
    <w:pPr>
      <w:suppressLineNumbers/>
    </w:pPr>
    <w:rPr>
      <w:rFonts w:cs="Mangal"/>
    </w:rPr>
  </w:style>
  <w:style w:type="paragraph" w:customStyle="1" w:styleId="Default">
    <w:name w:val="Default"/>
    <w:qFormat/>
    <w:rsid w:val="00056915"/>
    <w:pPr>
      <w:suppressAutoHyphens/>
      <w:spacing w:line="240" w:lineRule="auto"/>
    </w:pPr>
    <w:rPr>
      <w:rFonts w:ascii="Times New Roman" w:eastAsia="Calibri" w:hAnsi="Times New Roman" w:cs="Times New Roman"/>
      <w:color w:val="000000"/>
      <w:sz w:val="24"/>
      <w:szCs w:val="24"/>
    </w:rPr>
  </w:style>
  <w:style w:type="paragraph" w:styleId="a7">
    <w:name w:val="header"/>
    <w:basedOn w:val="a"/>
    <w:link w:val="a8"/>
    <w:uiPriority w:val="99"/>
    <w:unhideWhenUsed/>
    <w:rsid w:val="008F22D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F22DB"/>
    <w:rPr>
      <w:color w:val="00000A"/>
      <w:sz w:val="22"/>
    </w:rPr>
  </w:style>
  <w:style w:type="paragraph" w:styleId="a9">
    <w:name w:val="footer"/>
    <w:basedOn w:val="a"/>
    <w:link w:val="aa"/>
    <w:uiPriority w:val="99"/>
    <w:unhideWhenUsed/>
    <w:rsid w:val="008F22D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F22DB"/>
    <w:rPr>
      <w:color w:val="00000A"/>
      <w:sz w:val="22"/>
    </w:rPr>
  </w:style>
  <w:style w:type="table" w:styleId="ab">
    <w:name w:val="Table Grid"/>
    <w:basedOn w:val="a1"/>
    <w:uiPriority w:val="59"/>
    <w:rsid w:val="00293E6B"/>
    <w:pPr>
      <w:spacing w:line="240" w:lineRule="auto"/>
    </w:pPr>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293E6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93E6B"/>
    <w:rPr>
      <w:rFonts w:ascii="Tahoma" w:hAnsi="Tahoma" w:cs="Tahoma"/>
      <w:color w:val="00000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image" Target="media/image10.pn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9</Pages>
  <Words>2812</Words>
  <Characters>16285</Characters>
  <Application>Microsoft Office Word</Application>
  <DocSecurity>0</DocSecurity>
  <Lines>307</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18999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Андрей Баян</cp:lastModifiedBy>
  <cp:revision>42</cp:revision>
  <dcterms:created xsi:type="dcterms:W3CDTF">2016-11-07T10:26:00Z</dcterms:created>
  <dcterms:modified xsi:type="dcterms:W3CDTF">2022-10-03T12:58:00Z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